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740" w:rsidRDefault="00F66224" w:rsidP="007911E8">
      <w:pPr>
        <w:tabs>
          <w:tab w:val="left" w:pos="284"/>
        </w:tabs>
        <w:rPr>
          <w:rFonts w:ascii="Arial" w:hAnsi="Arial" w:cs="Arial"/>
          <w:bCs/>
          <w:sz w:val="22"/>
          <w:szCs w:val="22"/>
          <w:rtl/>
        </w:rPr>
      </w:pPr>
      <w:bookmarkStart w:id="0" w:name="_GoBack"/>
      <w:bookmarkEnd w:id="0"/>
      <w:r>
        <w:rPr>
          <w:rFonts w:ascii="Arial" w:hAnsi="Arial" w:cs="Arial"/>
          <w:bCs/>
          <w:noProof/>
          <w:sz w:val="22"/>
          <w:szCs w:val="22"/>
        </w:rPr>
        <w:drawing>
          <wp:inline distT="0" distB="0" distL="0" distR="0">
            <wp:extent cx="1228725" cy="714375"/>
            <wp:effectExtent l="0" t="0" r="9525" b="9525"/>
            <wp:docPr id="1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1E8" w:rsidRDefault="007911E8" w:rsidP="007911E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rtl/>
        </w:rPr>
      </w:pPr>
      <w:r>
        <w:rPr>
          <w:rFonts w:ascii="Arial" w:hAnsi="Arial" w:cs="Arial"/>
          <w:b/>
          <w:sz w:val="22"/>
          <w:szCs w:val="22"/>
          <w:rtl/>
        </w:rPr>
        <w:t>המחלקה לניהול</w:t>
      </w:r>
    </w:p>
    <w:p w:rsidR="007911E8" w:rsidRPr="007911E8" w:rsidRDefault="007911E8" w:rsidP="007911E8">
      <w:pPr>
        <w:tabs>
          <w:tab w:val="left" w:pos="284"/>
        </w:tabs>
        <w:jc w:val="center"/>
        <w:rPr>
          <w:rFonts w:ascii="Arial" w:hAnsi="Arial" w:cs="Arial"/>
          <w:b/>
          <w:sz w:val="22"/>
          <w:szCs w:val="22"/>
          <w:rtl/>
        </w:rPr>
      </w:pPr>
    </w:p>
    <w:p w:rsidR="00232DFC" w:rsidRPr="003B60A8" w:rsidRDefault="003B60A8" w:rsidP="007911E8">
      <w:pPr>
        <w:tabs>
          <w:tab w:val="left" w:pos="284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3B60A8">
        <w:rPr>
          <w:rFonts w:ascii="Arial" w:hAnsi="Arial" w:cs="Arial"/>
          <w:b/>
          <w:bCs/>
          <w:color w:val="212121"/>
          <w:sz w:val="28"/>
          <w:szCs w:val="28"/>
          <w:shd w:val="clear" w:color="auto" w:fill="FFFFFF"/>
          <w:rtl/>
        </w:rPr>
        <w:t>שיטות וכלי מחקר מתקדמים</w:t>
      </w:r>
    </w:p>
    <w:p w:rsidR="003B60A8" w:rsidRPr="007911E8" w:rsidRDefault="003B60A8" w:rsidP="007911E8">
      <w:pPr>
        <w:tabs>
          <w:tab w:val="left" w:pos="284"/>
        </w:tabs>
        <w:jc w:val="center"/>
        <w:rPr>
          <w:rFonts w:ascii="Arial" w:hAnsi="Arial" w:cs="Arial"/>
          <w:sz w:val="22"/>
          <w:szCs w:val="22"/>
          <w:rtl/>
        </w:rPr>
      </w:pPr>
    </w:p>
    <w:p w:rsidR="00232DFC" w:rsidRPr="001151EB" w:rsidRDefault="007911E8" w:rsidP="003B60A8">
      <w:pPr>
        <w:tabs>
          <w:tab w:val="left" w:pos="284"/>
        </w:tabs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7911E8">
        <w:rPr>
          <w:rFonts w:ascii="Arial" w:hAnsi="Arial" w:cs="Arial"/>
          <w:b/>
          <w:bCs/>
          <w:sz w:val="22"/>
          <w:szCs w:val="22"/>
          <w:rtl/>
        </w:rPr>
        <w:t>שם ה</w:t>
      </w:r>
      <w:r w:rsidR="00232DFC" w:rsidRPr="007911E8">
        <w:rPr>
          <w:rFonts w:ascii="Arial" w:hAnsi="Arial" w:cs="Arial"/>
          <w:b/>
          <w:bCs/>
          <w:sz w:val="22"/>
          <w:szCs w:val="22"/>
          <w:rtl/>
        </w:rPr>
        <w:t>מרצה: ד"ר</w:t>
      </w:r>
      <w:r w:rsidR="00014052" w:rsidRPr="001151EB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="00232DFC" w:rsidRPr="001151EB">
        <w:rPr>
          <w:rFonts w:ascii="Arial" w:hAnsi="Arial" w:cs="Arial"/>
          <w:b/>
          <w:bCs/>
          <w:sz w:val="22"/>
          <w:szCs w:val="22"/>
          <w:rtl/>
        </w:rPr>
        <w:t xml:space="preserve"> טטיאנה צ'רנונג</w:t>
      </w:r>
    </w:p>
    <w:p w:rsidR="00232DFC" w:rsidRPr="007911E8" w:rsidRDefault="00232DFC" w:rsidP="007911E8">
      <w:pPr>
        <w:tabs>
          <w:tab w:val="left" w:pos="284"/>
        </w:tabs>
        <w:jc w:val="center"/>
        <w:rPr>
          <w:rFonts w:ascii="Arial" w:hAnsi="Arial" w:cs="Arial"/>
          <w:sz w:val="22"/>
          <w:szCs w:val="22"/>
        </w:rPr>
      </w:pPr>
    </w:p>
    <w:p w:rsidR="00232DFC" w:rsidRPr="007911E8" w:rsidRDefault="00232DFC" w:rsidP="006324BD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7911E8">
        <w:rPr>
          <w:rFonts w:ascii="Arial" w:hAnsi="Arial" w:cs="Arial"/>
          <w:b/>
          <w:bCs/>
          <w:sz w:val="22"/>
          <w:szCs w:val="22"/>
          <w:rtl/>
        </w:rPr>
        <w:t>סוג הקורס:</w:t>
      </w:r>
      <w:r w:rsidRPr="007911E8">
        <w:rPr>
          <w:rFonts w:ascii="Arial" w:hAnsi="Arial" w:cs="Arial"/>
          <w:sz w:val="22"/>
          <w:szCs w:val="22"/>
          <w:rtl/>
        </w:rPr>
        <w:t xml:space="preserve"> סמסטריאלי</w:t>
      </w:r>
    </w:p>
    <w:p w:rsidR="00232DFC" w:rsidRPr="007911E8" w:rsidRDefault="00232DFC" w:rsidP="003B60A8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7911E8">
        <w:rPr>
          <w:rFonts w:ascii="Arial" w:hAnsi="Arial" w:cs="Arial"/>
          <w:b/>
          <w:bCs/>
          <w:sz w:val="22"/>
          <w:szCs w:val="22"/>
          <w:rtl/>
        </w:rPr>
        <w:t>שנת לימודים</w:t>
      </w:r>
      <w:r w:rsidRPr="007911E8">
        <w:rPr>
          <w:rFonts w:ascii="Arial" w:hAnsi="Arial" w:cs="Arial"/>
          <w:sz w:val="22"/>
          <w:szCs w:val="22"/>
          <w:rtl/>
        </w:rPr>
        <w:t>:  תשע"</w:t>
      </w:r>
      <w:r w:rsidR="003B60A8">
        <w:rPr>
          <w:rFonts w:ascii="Arial" w:hAnsi="Arial" w:cs="Arial" w:hint="cs"/>
          <w:sz w:val="22"/>
          <w:szCs w:val="22"/>
          <w:rtl/>
        </w:rPr>
        <w:t>ו</w:t>
      </w:r>
      <w:r w:rsidRPr="007911E8">
        <w:rPr>
          <w:rFonts w:ascii="Arial" w:hAnsi="Arial" w:cs="Arial"/>
          <w:sz w:val="22"/>
          <w:szCs w:val="22"/>
          <w:rtl/>
        </w:rPr>
        <w:t xml:space="preserve">                    </w:t>
      </w:r>
      <w:r w:rsidRPr="007911E8">
        <w:rPr>
          <w:rFonts w:ascii="Arial" w:hAnsi="Arial" w:cs="Arial"/>
          <w:b/>
          <w:bCs/>
          <w:sz w:val="22"/>
          <w:szCs w:val="22"/>
          <w:rtl/>
        </w:rPr>
        <w:t>סמסטר</w:t>
      </w:r>
      <w:r w:rsidRPr="007911E8">
        <w:rPr>
          <w:rFonts w:ascii="Arial" w:hAnsi="Arial" w:cs="Arial"/>
          <w:sz w:val="22"/>
          <w:szCs w:val="22"/>
          <w:rtl/>
        </w:rPr>
        <w:t xml:space="preserve">:   א  </w:t>
      </w:r>
      <w:r w:rsidRPr="007911E8">
        <w:rPr>
          <w:rFonts w:ascii="Arial" w:hAnsi="Arial" w:cs="Arial"/>
          <w:b/>
          <w:bCs/>
          <w:sz w:val="22"/>
          <w:szCs w:val="22"/>
          <w:rtl/>
        </w:rPr>
        <w:t xml:space="preserve">              היקף שעות</w:t>
      </w:r>
      <w:r w:rsidRPr="007911E8">
        <w:rPr>
          <w:rFonts w:ascii="Arial" w:hAnsi="Arial" w:cs="Arial"/>
          <w:sz w:val="22"/>
          <w:szCs w:val="22"/>
          <w:rtl/>
        </w:rPr>
        <w:t>: 1 ש"ש</w:t>
      </w:r>
    </w:p>
    <w:p w:rsidR="00B85311" w:rsidRDefault="00B85311" w:rsidP="007911E8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rtl/>
        </w:rPr>
      </w:pPr>
    </w:p>
    <w:p w:rsidR="00FC4658" w:rsidRDefault="00B85311" w:rsidP="007911E8">
      <w:pPr>
        <w:tabs>
          <w:tab w:val="left" w:pos="284"/>
        </w:tabs>
        <w:rPr>
          <w:rFonts w:ascii="Arial" w:hAnsi="Arial" w:cs="Arial"/>
          <w:b/>
          <w:bCs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 xml:space="preserve">פרטי התקשרות: </w:t>
      </w:r>
    </w:p>
    <w:p w:rsidR="00232DFC" w:rsidRPr="003B60A8" w:rsidRDefault="00B85311" w:rsidP="003B60A8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>
        <w:rPr>
          <w:rFonts w:ascii="Arial" w:hAnsi="Arial" w:cs="Arial"/>
          <w:b/>
          <w:bCs/>
          <w:sz w:val="22"/>
          <w:szCs w:val="22"/>
          <w:rtl/>
        </w:rPr>
        <w:t>דוא"ל המרצה</w:t>
      </w:r>
      <w:r w:rsidR="00232DFC" w:rsidRPr="007911E8">
        <w:rPr>
          <w:rFonts w:ascii="Arial" w:hAnsi="Arial" w:cs="Arial"/>
          <w:b/>
          <w:bCs/>
          <w:sz w:val="22"/>
          <w:szCs w:val="22"/>
          <w:rtl/>
        </w:rPr>
        <w:t xml:space="preserve">: </w:t>
      </w:r>
      <w:hyperlink r:id="rId8" w:history="1">
        <w:r w:rsidR="003B60A8" w:rsidRPr="003F381F">
          <w:rPr>
            <w:rStyle w:val="Hyperlink"/>
            <w:rFonts w:ascii="Arial" w:hAnsi="Arial" w:cs="Arial"/>
            <w:sz w:val="22"/>
            <w:szCs w:val="22"/>
          </w:rPr>
          <w:t>Tatyana.Chernonog@biu.ac.il</w:t>
        </w:r>
      </w:hyperlink>
    </w:p>
    <w:p w:rsidR="00B85311" w:rsidRDefault="00B85311" w:rsidP="00B85311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</w:p>
    <w:p w:rsidR="0055096F" w:rsidRDefault="0055096F" w:rsidP="00B85311">
      <w:pPr>
        <w:tabs>
          <w:tab w:val="left" w:pos="284"/>
        </w:tabs>
        <w:rPr>
          <w:rFonts w:ascii="Arial" w:hAnsi="Arial" w:cs="Arial"/>
          <w:sz w:val="22"/>
          <w:szCs w:val="22"/>
        </w:rPr>
      </w:pPr>
    </w:p>
    <w:p w:rsidR="0055096F" w:rsidRDefault="00232DFC" w:rsidP="0055096F">
      <w:pPr>
        <w:numPr>
          <w:ilvl w:val="0"/>
          <w:numId w:val="1"/>
        </w:numPr>
        <w:rPr>
          <w:rFonts w:ascii="Arial" w:hAnsi="Arial" w:cs="David"/>
          <w:b/>
          <w:bCs/>
          <w:sz w:val="26"/>
          <w:szCs w:val="26"/>
          <w:rtl/>
        </w:rPr>
      </w:pPr>
      <w:r w:rsidRPr="007911E8">
        <w:rPr>
          <w:rFonts w:ascii="Arial" w:hAnsi="Arial" w:cs="Arial"/>
          <w:sz w:val="22"/>
          <w:szCs w:val="22"/>
        </w:rPr>
        <w:t xml:space="preserve"> </w:t>
      </w:r>
      <w:r w:rsidR="0055096F">
        <w:rPr>
          <w:rFonts w:ascii="Arial" w:hAnsi="Arial" w:cs="David"/>
          <w:b/>
          <w:bCs/>
          <w:sz w:val="26"/>
          <w:szCs w:val="26"/>
          <w:rtl/>
        </w:rPr>
        <w:t>מטרות הקורס:</w:t>
      </w:r>
    </w:p>
    <w:p w:rsidR="0055096F" w:rsidRDefault="0055096F" w:rsidP="0055096F">
      <w:pPr>
        <w:numPr>
          <w:ilvl w:val="0"/>
          <w:numId w:val="2"/>
        </w:numPr>
        <w:rPr>
          <w:rFonts w:ascii="Arial" w:hAnsi="Arial" w:cs="David"/>
        </w:rPr>
      </w:pPr>
      <w:r>
        <w:rPr>
          <w:rFonts w:cs="David"/>
          <w:rtl/>
        </w:rPr>
        <w:t>רכישת מיומנויות בסיסיות בעריכת מחקר וכתיבתו.</w:t>
      </w:r>
    </w:p>
    <w:p w:rsidR="0055096F" w:rsidRDefault="0055096F" w:rsidP="0055096F">
      <w:pPr>
        <w:numPr>
          <w:ilvl w:val="0"/>
          <w:numId w:val="2"/>
        </w:numPr>
        <w:jc w:val="both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הכרות בסיסית עם התוכנה </w:t>
      </w:r>
      <w:r>
        <w:rPr>
          <w:rFonts w:ascii="Arial" w:hAnsi="Arial" w:cs="David"/>
        </w:rPr>
        <w:t>MAPLE</w:t>
      </w:r>
      <w:r>
        <w:rPr>
          <w:rFonts w:ascii="Arial" w:hAnsi="Arial" w:cs="David"/>
          <w:rtl/>
        </w:rPr>
        <w:t xml:space="preserve">.  </w:t>
      </w:r>
    </w:p>
    <w:p w:rsidR="0055096F" w:rsidRPr="003B60A8" w:rsidRDefault="0055096F" w:rsidP="003B60A8">
      <w:pPr>
        <w:pStyle w:val="a3"/>
        <w:numPr>
          <w:ilvl w:val="0"/>
          <w:numId w:val="2"/>
        </w:numPr>
        <w:jc w:val="both"/>
        <w:rPr>
          <w:rFonts w:ascii="Arial" w:hAnsi="Arial" w:cs="David"/>
          <w:rtl/>
        </w:rPr>
      </w:pPr>
      <w:r w:rsidRPr="003B60A8">
        <w:rPr>
          <w:rFonts w:ascii="Arial" w:hAnsi="Arial" w:cs="David"/>
          <w:rtl/>
        </w:rPr>
        <w:t>צבירת ניסיון בניתוח ופתרון ממוחשב בעיות במנהל, בכלכלה, בתעשייה ובלוגיסטיקה.</w:t>
      </w:r>
    </w:p>
    <w:p w:rsidR="0055096F" w:rsidRDefault="0055096F" w:rsidP="0055096F">
      <w:pPr>
        <w:ind w:left="386"/>
        <w:rPr>
          <w:rFonts w:ascii="Arial" w:hAnsi="Arial" w:cs="David"/>
          <w:sz w:val="26"/>
          <w:szCs w:val="26"/>
          <w:rtl/>
        </w:rPr>
      </w:pPr>
    </w:p>
    <w:p w:rsidR="0055096F" w:rsidRDefault="0055096F" w:rsidP="0055096F">
      <w:pPr>
        <w:numPr>
          <w:ilvl w:val="0"/>
          <w:numId w:val="1"/>
        </w:numPr>
        <w:rPr>
          <w:rFonts w:ascii="Arial" w:hAnsi="Arial" w:cs="David"/>
        </w:rPr>
      </w:pPr>
      <w:r>
        <w:rPr>
          <w:rFonts w:ascii="Arial" w:hAnsi="Arial" w:cs="David"/>
          <w:b/>
          <w:bCs/>
          <w:sz w:val="26"/>
          <w:szCs w:val="26"/>
          <w:rtl/>
        </w:rPr>
        <w:t>תוכן הקורס:</w:t>
      </w:r>
      <w:r>
        <w:rPr>
          <w:rFonts w:ascii="Arial" w:hAnsi="Arial" w:cs="David"/>
          <w:rtl/>
        </w:rPr>
        <w:t xml:space="preserve"> </w:t>
      </w:r>
    </w:p>
    <w:p w:rsidR="009F6444" w:rsidRDefault="004424C2" w:rsidP="004424C2">
      <w:pPr>
        <w:numPr>
          <w:ilvl w:val="0"/>
          <w:numId w:val="3"/>
        </w:numPr>
        <w:rPr>
          <w:rFonts w:ascii="Arial" w:hAnsi="Arial" w:cs="David"/>
        </w:rPr>
      </w:pPr>
      <w:r>
        <w:rPr>
          <w:rFonts w:ascii="Arial" w:hAnsi="Arial" w:cs="David" w:hint="cs"/>
          <w:rtl/>
        </w:rPr>
        <w:t>מבנה המחקר</w:t>
      </w:r>
      <w:r w:rsidR="009F6444" w:rsidRPr="009F6444">
        <w:rPr>
          <w:rFonts w:ascii="Arial" w:hAnsi="Arial" w:cs="David"/>
          <w:rtl/>
        </w:rPr>
        <w:t xml:space="preserve">: </w:t>
      </w:r>
      <w:r w:rsidR="009F6444" w:rsidRPr="009F6444">
        <w:rPr>
          <w:rFonts w:ascii="Arial" w:hAnsi="Arial" w:cs="David" w:hint="cs"/>
          <w:rtl/>
        </w:rPr>
        <w:t>סקר ספרות מכוון</w:t>
      </w:r>
      <w:r w:rsidR="009F6444" w:rsidRPr="009F6444">
        <w:rPr>
          <w:rFonts w:ascii="Arial" w:hAnsi="Arial" w:cs="David"/>
          <w:rtl/>
        </w:rPr>
        <w:t>,</w:t>
      </w:r>
      <w:r w:rsidR="009F6444" w:rsidRPr="009F6444">
        <w:rPr>
          <w:rFonts w:ascii="Arial" w:hAnsi="Arial" w:cs="David" w:hint="cs"/>
          <w:rtl/>
        </w:rPr>
        <w:t xml:space="preserve"> מודל מתמטי (פרמטרים,</w:t>
      </w:r>
      <w:r w:rsidR="009F6444" w:rsidRPr="009F6444">
        <w:rPr>
          <w:rFonts w:ascii="Arial" w:hAnsi="Arial" w:cs="David"/>
          <w:rtl/>
        </w:rPr>
        <w:t xml:space="preserve"> משתני</w:t>
      </w:r>
      <w:r w:rsidR="009F6444" w:rsidRPr="009F6444">
        <w:rPr>
          <w:rFonts w:ascii="Arial" w:hAnsi="Arial" w:cs="David" w:hint="cs"/>
          <w:rtl/>
        </w:rPr>
        <w:t xml:space="preserve"> החלטה, פונקצית מטרה)</w:t>
      </w:r>
      <w:r w:rsidR="009F6444" w:rsidRPr="009F6444">
        <w:rPr>
          <w:rFonts w:ascii="Arial" w:hAnsi="Arial" w:cs="David"/>
          <w:rtl/>
        </w:rPr>
        <w:t xml:space="preserve">, </w:t>
      </w:r>
      <w:r w:rsidR="009F6444" w:rsidRPr="009F6444">
        <w:rPr>
          <w:rFonts w:ascii="Arial" w:hAnsi="Arial" w:cs="David" w:hint="cs"/>
          <w:rtl/>
        </w:rPr>
        <w:t>ניתוח רגישות ומסקנות ניהוליות</w:t>
      </w:r>
      <w:r w:rsidR="009F6444" w:rsidRPr="009F6444">
        <w:rPr>
          <w:rFonts w:ascii="Arial" w:hAnsi="Arial" w:cs="David"/>
          <w:rtl/>
        </w:rPr>
        <w:t xml:space="preserve">. </w:t>
      </w:r>
    </w:p>
    <w:p w:rsidR="004424C2" w:rsidRPr="009F6444" w:rsidRDefault="004424C2" w:rsidP="004424C2">
      <w:pPr>
        <w:numPr>
          <w:ilvl w:val="0"/>
          <w:numId w:val="3"/>
        </w:numPr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יישומי</w:t>
      </w:r>
      <w:r>
        <w:rPr>
          <w:rFonts w:ascii="Arial" w:hAnsi="Arial" w:cs="David" w:hint="eastAsia"/>
          <w:rtl/>
        </w:rPr>
        <w:t>ם</w:t>
      </w:r>
      <w:r>
        <w:rPr>
          <w:rFonts w:ascii="Arial" w:hAnsi="Arial" w:cs="David" w:hint="cs"/>
          <w:rtl/>
        </w:rPr>
        <w:t xml:space="preserve"> של תוכנת </w:t>
      </w:r>
      <w:r>
        <w:rPr>
          <w:rFonts w:ascii="Arial" w:hAnsi="Arial" w:cs="David"/>
        </w:rPr>
        <w:t xml:space="preserve">MAPLE </w:t>
      </w:r>
      <w:r>
        <w:rPr>
          <w:rFonts w:ascii="Arial" w:hAnsi="Arial" w:cs="David" w:hint="cs"/>
          <w:rtl/>
        </w:rPr>
        <w:t xml:space="preserve"> בעודות מחקר שבוצעו במחלקה (הרצאות אורח).</w:t>
      </w:r>
    </w:p>
    <w:p w:rsidR="0055096F" w:rsidRDefault="0055096F" w:rsidP="0055096F">
      <w:pPr>
        <w:numPr>
          <w:ilvl w:val="0"/>
          <w:numId w:val="3"/>
        </w:numPr>
        <w:rPr>
          <w:rFonts w:ascii="Arial" w:hAnsi="Arial" w:cs="David"/>
        </w:rPr>
      </w:pPr>
      <w:r>
        <w:rPr>
          <w:rFonts w:ascii="Arial" w:hAnsi="Arial" w:cs="David"/>
          <w:rtl/>
        </w:rPr>
        <w:t xml:space="preserve">מבוא לתוכנת </w:t>
      </w:r>
      <w:r>
        <w:rPr>
          <w:rFonts w:ascii="Arial" w:hAnsi="Arial" w:cs="David"/>
        </w:rPr>
        <w:t>Maple</w:t>
      </w:r>
      <w:r>
        <w:rPr>
          <w:rFonts w:ascii="Arial" w:hAnsi="Arial" w:cs="David"/>
          <w:rtl/>
        </w:rPr>
        <w:t>: סביבת עבודה, פעולות על מש</w:t>
      </w:r>
      <w:r w:rsidR="00B35EC2">
        <w:rPr>
          <w:rFonts w:ascii="Arial" w:hAnsi="Arial" w:cs="David"/>
          <w:rtl/>
        </w:rPr>
        <w:t xml:space="preserve">תנים שהם ביטויים סימבוליים, </w:t>
      </w:r>
      <w:r>
        <w:rPr>
          <w:rFonts w:ascii="Arial" w:hAnsi="Arial" w:cs="David"/>
          <w:rtl/>
        </w:rPr>
        <w:t xml:space="preserve"> חישובים נומריים והצגה גראפית. כלים לכתיבת תוכניות פשוטות. </w:t>
      </w:r>
    </w:p>
    <w:p w:rsidR="004424C2" w:rsidRDefault="004424C2" w:rsidP="0055096F">
      <w:pPr>
        <w:numPr>
          <w:ilvl w:val="0"/>
          <w:numId w:val="3"/>
        </w:numPr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תרגילי הבית יתבססו על בחינת מודלים מהמאמרים הקיימים וכתיבת תוכנית ב-</w:t>
      </w:r>
      <w:r>
        <w:rPr>
          <w:rFonts w:ascii="Arial" w:hAnsi="Arial" w:cs="David"/>
        </w:rPr>
        <w:t xml:space="preserve">MAPLE </w:t>
      </w:r>
      <w:r>
        <w:rPr>
          <w:rFonts w:ascii="Arial" w:hAnsi="Arial" w:cs="David" w:hint="cs"/>
          <w:rtl/>
        </w:rPr>
        <w:t xml:space="preserve"> שתשחזר את התוצאות בפרק המודל במאמרים.</w:t>
      </w:r>
    </w:p>
    <w:p w:rsidR="0055096F" w:rsidRDefault="0055096F" w:rsidP="0055096F">
      <w:pPr>
        <w:ind w:left="26"/>
        <w:rPr>
          <w:rFonts w:ascii="Arial" w:hAnsi="Arial" w:cs="David"/>
          <w:b/>
          <w:bCs/>
          <w:rtl/>
        </w:rPr>
      </w:pPr>
    </w:p>
    <w:p w:rsidR="0055096F" w:rsidRDefault="0055096F" w:rsidP="0055096F">
      <w:pPr>
        <w:ind w:left="26"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rtl/>
        </w:rPr>
        <w:t xml:space="preserve">    הנושאים שידונו בקורס:</w:t>
      </w:r>
    </w:p>
    <w:p w:rsidR="0055096F" w:rsidRDefault="0055096F" w:rsidP="0055096F">
      <w:pPr>
        <w:ind w:left="26"/>
        <w:rPr>
          <w:rFonts w:ascii="Arial" w:hAnsi="Arial" w:cs="David"/>
        </w:rPr>
      </w:pPr>
    </w:p>
    <w:tbl>
      <w:tblPr>
        <w:bidiVisual/>
        <w:tblW w:w="0" w:type="auto"/>
        <w:tblInd w:w="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7796"/>
      </w:tblGrid>
      <w:tr w:rsidR="003B60A8" w:rsidTr="00F820FF">
        <w:tc>
          <w:tcPr>
            <w:tcW w:w="1276" w:type="dxa"/>
            <w:hideMark/>
          </w:tcPr>
          <w:p w:rsidR="003B60A8" w:rsidRDefault="003B60A8" w:rsidP="007C162E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>
              <w:rPr>
                <w:rFonts w:ascii="Arial" w:hAnsi="Arial" w:cs="David"/>
                <w:b/>
                <w:bCs/>
                <w:rtl/>
              </w:rPr>
              <w:t>שיעור מס'</w:t>
            </w:r>
          </w:p>
        </w:tc>
        <w:tc>
          <w:tcPr>
            <w:tcW w:w="7796" w:type="dxa"/>
            <w:hideMark/>
          </w:tcPr>
          <w:p w:rsidR="003B60A8" w:rsidRDefault="003B60A8" w:rsidP="007C162E">
            <w:pPr>
              <w:spacing w:line="360" w:lineRule="auto"/>
              <w:rPr>
                <w:rFonts w:ascii="Arial" w:hAnsi="Arial" w:cs="David"/>
                <w:b/>
                <w:bCs/>
              </w:rPr>
            </w:pPr>
            <w:r>
              <w:rPr>
                <w:rFonts w:ascii="Arial" w:hAnsi="Arial" w:cs="David"/>
                <w:b/>
                <w:bCs/>
                <w:rtl/>
              </w:rPr>
              <w:t>תאור הנושא</w:t>
            </w:r>
          </w:p>
        </w:tc>
      </w:tr>
      <w:tr w:rsidR="003B60A8" w:rsidTr="00F820FF">
        <w:tc>
          <w:tcPr>
            <w:tcW w:w="1276" w:type="dxa"/>
          </w:tcPr>
          <w:p w:rsidR="003B60A8" w:rsidRDefault="006D70EA" w:rsidP="004424C2">
            <w:pPr>
              <w:spacing w:line="360" w:lineRule="auto"/>
              <w:ind w:left="36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1-</w:t>
            </w:r>
            <w:r w:rsidR="004424C2">
              <w:rPr>
                <w:rFonts w:ascii="Arial" w:hAnsi="Arial" w:cs="David" w:hint="cs"/>
                <w:rtl/>
              </w:rPr>
              <w:t>3</w:t>
            </w:r>
          </w:p>
        </w:tc>
        <w:tc>
          <w:tcPr>
            <w:tcW w:w="7796" w:type="dxa"/>
            <w:hideMark/>
          </w:tcPr>
          <w:p w:rsidR="003B60A8" w:rsidRDefault="003B60A8" w:rsidP="006D70EA">
            <w:pPr>
              <w:spacing w:line="360" w:lineRule="auto"/>
              <w:rPr>
                <w:rFonts w:ascii="Arial" w:hAnsi="Arial" w:cs="David"/>
                <w:rtl/>
              </w:rPr>
            </w:pPr>
            <w:r>
              <w:rPr>
                <w:rFonts w:ascii="Arial" w:hAnsi="Arial" w:cs="David"/>
                <w:rtl/>
              </w:rPr>
              <w:t>מושגי יסוד במחקר</w:t>
            </w:r>
            <w:r w:rsidR="004424C2">
              <w:rPr>
                <w:rFonts w:ascii="Arial" w:hAnsi="Arial" w:cs="David" w:hint="cs"/>
                <w:rtl/>
              </w:rPr>
              <w:t>. מבנה המחקר</w:t>
            </w:r>
            <w:r>
              <w:rPr>
                <w:rFonts w:ascii="Arial" w:hAnsi="Arial" w:cs="David"/>
                <w:rtl/>
              </w:rPr>
              <w:t xml:space="preserve">: </w:t>
            </w:r>
            <w:r>
              <w:rPr>
                <w:rFonts w:ascii="Arial" w:hAnsi="Arial" w:cs="David" w:hint="cs"/>
                <w:rtl/>
              </w:rPr>
              <w:t>סקר ספרות מכוון</w:t>
            </w:r>
            <w:r>
              <w:rPr>
                <w:rFonts w:ascii="Arial" w:hAnsi="Arial" w:cs="David"/>
                <w:rtl/>
              </w:rPr>
              <w:t>,</w:t>
            </w:r>
            <w:r>
              <w:rPr>
                <w:rFonts w:ascii="Arial" w:hAnsi="Arial" w:cs="David" w:hint="cs"/>
                <w:rtl/>
              </w:rPr>
              <w:t xml:space="preserve"> מודל מתמטי</w:t>
            </w:r>
            <w:r w:rsidR="006D70EA">
              <w:rPr>
                <w:rFonts w:ascii="Arial" w:hAnsi="Arial" w:cs="David" w:hint="cs"/>
                <w:rtl/>
              </w:rPr>
              <w:t xml:space="preserve"> (פרמטרים,</w:t>
            </w:r>
            <w:r>
              <w:rPr>
                <w:rFonts w:ascii="Arial" w:hAnsi="Arial" w:cs="David"/>
                <w:rtl/>
              </w:rPr>
              <w:t xml:space="preserve"> משתני</w:t>
            </w:r>
            <w:r w:rsidR="006D70EA">
              <w:rPr>
                <w:rFonts w:ascii="Arial" w:hAnsi="Arial" w:cs="David" w:hint="cs"/>
                <w:rtl/>
              </w:rPr>
              <w:t xml:space="preserve"> החלטה, פונקצית מטרה)</w:t>
            </w:r>
            <w:r>
              <w:rPr>
                <w:rFonts w:ascii="Arial" w:hAnsi="Arial" w:cs="David"/>
                <w:rtl/>
              </w:rPr>
              <w:t xml:space="preserve">, </w:t>
            </w:r>
            <w:r w:rsidR="006D70EA">
              <w:rPr>
                <w:rFonts w:ascii="Arial" w:hAnsi="Arial" w:cs="David" w:hint="cs"/>
                <w:rtl/>
              </w:rPr>
              <w:t>ניתוח רגישות ומסקנות ניהוליות</w:t>
            </w:r>
            <w:r>
              <w:rPr>
                <w:rFonts w:ascii="Arial" w:hAnsi="Arial" w:cs="David"/>
                <w:rtl/>
              </w:rPr>
              <w:t xml:space="preserve">. </w:t>
            </w:r>
          </w:p>
          <w:p w:rsidR="003B60A8" w:rsidRDefault="006D70EA" w:rsidP="00533832">
            <w:pPr>
              <w:spacing w:line="360" w:lineRule="auto"/>
              <w:rPr>
                <w:rFonts w:ascii="Arial" w:hAnsi="Arial" w:cs="David"/>
              </w:rPr>
            </w:pPr>
            <w:r w:rsidRPr="006D70EA">
              <w:rPr>
                <w:rFonts w:ascii="Arial" w:hAnsi="Arial" w:cs="David"/>
                <w:rtl/>
              </w:rPr>
              <w:t>כווני המחקר המודרני ב</w:t>
            </w:r>
            <w:r>
              <w:rPr>
                <w:rFonts w:ascii="Arial" w:hAnsi="Arial" w:cs="David" w:hint="cs"/>
                <w:rtl/>
              </w:rPr>
              <w:t xml:space="preserve">ניהול. </w:t>
            </w:r>
            <w:r w:rsidR="003B60A8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3B60A8" w:rsidTr="00F820FF">
        <w:tc>
          <w:tcPr>
            <w:tcW w:w="1276" w:type="dxa"/>
          </w:tcPr>
          <w:p w:rsidR="003B60A8" w:rsidRDefault="006D70EA" w:rsidP="006D70EA">
            <w:pPr>
              <w:spacing w:line="360" w:lineRule="auto"/>
              <w:ind w:left="36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3-4</w:t>
            </w:r>
          </w:p>
        </w:tc>
        <w:tc>
          <w:tcPr>
            <w:tcW w:w="7796" w:type="dxa"/>
            <w:hideMark/>
          </w:tcPr>
          <w:p w:rsidR="003B60A8" w:rsidRDefault="006D70EA" w:rsidP="00533832">
            <w:pPr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מבוא ל</w:t>
            </w:r>
            <w:r w:rsidR="003B60A8">
              <w:rPr>
                <w:rFonts w:ascii="Arial" w:hAnsi="Arial" w:cs="David"/>
                <w:rtl/>
              </w:rPr>
              <w:t xml:space="preserve"> </w:t>
            </w:r>
            <w:r w:rsidR="003B60A8" w:rsidRPr="00232DFC">
              <w:rPr>
                <w:rFonts w:ascii="Arial" w:hAnsi="Arial" w:cs="David"/>
              </w:rPr>
              <w:t>MAPLE</w:t>
            </w:r>
            <w:r w:rsidR="00533832">
              <w:rPr>
                <w:rFonts w:ascii="Arial" w:hAnsi="Arial" w:cs="David" w:hint="cs"/>
                <w:rtl/>
              </w:rPr>
              <w:t>.</w:t>
            </w:r>
            <w:r w:rsidR="003B60A8">
              <w:rPr>
                <w:rFonts w:ascii="Arial" w:hAnsi="Arial" w:cs="David"/>
                <w:rtl/>
              </w:rPr>
              <w:t xml:space="preserve"> </w:t>
            </w:r>
          </w:p>
        </w:tc>
      </w:tr>
      <w:tr w:rsidR="003B60A8" w:rsidTr="00F820FF">
        <w:tc>
          <w:tcPr>
            <w:tcW w:w="1276" w:type="dxa"/>
          </w:tcPr>
          <w:p w:rsidR="003B60A8" w:rsidRDefault="006D70EA" w:rsidP="006D70EA">
            <w:pPr>
              <w:spacing w:line="360" w:lineRule="auto"/>
              <w:ind w:left="36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5-6</w:t>
            </w:r>
          </w:p>
        </w:tc>
        <w:tc>
          <w:tcPr>
            <w:tcW w:w="7796" w:type="dxa"/>
            <w:hideMark/>
          </w:tcPr>
          <w:p w:rsidR="003B60A8" w:rsidRDefault="006D70EA" w:rsidP="006D70EA">
            <w:pPr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מודל מתמטי של בעיי</w:t>
            </w:r>
            <w:r>
              <w:rPr>
                <w:rFonts w:ascii="Arial" w:hAnsi="Arial" w:cs="David" w:hint="eastAsia"/>
                <w:rtl/>
              </w:rPr>
              <w:t>ת</w:t>
            </w:r>
            <w:r>
              <w:rPr>
                <w:rFonts w:ascii="Arial" w:hAnsi="Arial" w:cs="David" w:hint="cs"/>
                <w:rtl/>
              </w:rPr>
              <w:t xml:space="preserve"> אופטימיזציה, פתרון  אנליטי וניתוח רגישות בעזרת </w:t>
            </w:r>
            <w:r>
              <w:rPr>
                <w:rFonts w:ascii="Arial" w:hAnsi="Arial" w:cs="David"/>
              </w:rPr>
              <w:t>MAPLE</w:t>
            </w:r>
            <w:r>
              <w:rPr>
                <w:rFonts w:ascii="Arial" w:hAnsi="Arial" w:cs="David" w:hint="cs"/>
                <w:rtl/>
              </w:rPr>
              <w:t>.</w:t>
            </w:r>
          </w:p>
        </w:tc>
      </w:tr>
      <w:tr w:rsidR="003B60A8" w:rsidTr="00F820FF">
        <w:tc>
          <w:tcPr>
            <w:tcW w:w="1276" w:type="dxa"/>
          </w:tcPr>
          <w:p w:rsidR="003B60A8" w:rsidRPr="006D70EA" w:rsidRDefault="006D70EA" w:rsidP="006D70EA">
            <w:pPr>
              <w:spacing w:line="360" w:lineRule="auto"/>
              <w:ind w:left="36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7</w:t>
            </w:r>
            <w:r w:rsidR="00F820FF">
              <w:rPr>
                <w:rFonts w:ascii="Arial" w:hAnsi="Arial" w:cs="David" w:hint="cs"/>
                <w:rtl/>
              </w:rPr>
              <w:t>-8</w:t>
            </w:r>
          </w:p>
        </w:tc>
        <w:tc>
          <w:tcPr>
            <w:tcW w:w="7796" w:type="dxa"/>
            <w:hideMark/>
          </w:tcPr>
          <w:p w:rsidR="003B60A8" w:rsidRDefault="00533832" w:rsidP="007C162E">
            <w:pPr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 xml:space="preserve">אופטימיזציה: </w:t>
            </w:r>
            <w:r w:rsidR="006D70EA">
              <w:rPr>
                <w:rFonts w:ascii="Arial" w:hAnsi="Arial" w:cs="David" w:hint="cs"/>
                <w:rtl/>
              </w:rPr>
              <w:t>חישובים נומריים</w:t>
            </w:r>
            <w:r>
              <w:rPr>
                <w:rFonts w:ascii="Arial" w:hAnsi="Arial" w:cs="David" w:hint="cs"/>
                <w:rtl/>
              </w:rPr>
              <w:t xml:space="preserve"> והצגה גרפית</w:t>
            </w:r>
            <w:r w:rsidR="006D70EA">
              <w:rPr>
                <w:rFonts w:ascii="Arial" w:hAnsi="Arial" w:cs="David" w:hint="cs"/>
                <w:rtl/>
              </w:rPr>
              <w:t xml:space="preserve"> ב- </w:t>
            </w:r>
            <w:r w:rsidR="006D70EA">
              <w:rPr>
                <w:rFonts w:ascii="Arial" w:hAnsi="Arial" w:cs="David"/>
              </w:rPr>
              <w:t>MAPLE</w:t>
            </w:r>
            <w:r>
              <w:rPr>
                <w:rFonts w:ascii="Arial" w:hAnsi="Arial" w:cs="David" w:hint="cs"/>
                <w:rtl/>
              </w:rPr>
              <w:t>.</w:t>
            </w:r>
          </w:p>
        </w:tc>
      </w:tr>
      <w:tr w:rsidR="003B60A8" w:rsidTr="00F820FF">
        <w:tc>
          <w:tcPr>
            <w:tcW w:w="1276" w:type="dxa"/>
          </w:tcPr>
          <w:p w:rsidR="003B60A8" w:rsidRDefault="00533832" w:rsidP="006D70EA">
            <w:pPr>
              <w:spacing w:line="360" w:lineRule="auto"/>
              <w:ind w:left="36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8-10</w:t>
            </w:r>
          </w:p>
        </w:tc>
        <w:tc>
          <w:tcPr>
            <w:tcW w:w="7796" w:type="dxa"/>
            <w:hideMark/>
          </w:tcPr>
          <w:p w:rsidR="003B60A8" w:rsidRDefault="00533832" w:rsidP="00533832">
            <w:pPr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 xml:space="preserve">תורת המשחקים: </w:t>
            </w:r>
            <w:r w:rsidR="006D70EA">
              <w:rPr>
                <w:rFonts w:ascii="Arial" w:hAnsi="Arial" w:cs="David" w:hint="cs"/>
                <w:rtl/>
              </w:rPr>
              <w:t xml:space="preserve">ניסוח מודל </w:t>
            </w:r>
            <w:r>
              <w:rPr>
                <w:rFonts w:ascii="Arial" w:hAnsi="Arial" w:cs="David" w:hint="cs"/>
                <w:rtl/>
              </w:rPr>
              <w:t xml:space="preserve">חישוב שיווי משקל בצורה  אנליטית בעזרת </w:t>
            </w:r>
            <w:r>
              <w:rPr>
                <w:rFonts w:ascii="Arial" w:hAnsi="Arial" w:cs="David"/>
              </w:rPr>
              <w:t>MAPLE</w:t>
            </w:r>
            <w:r>
              <w:rPr>
                <w:rFonts w:ascii="Arial" w:hAnsi="Arial" w:cs="David" w:hint="cs"/>
                <w:rtl/>
              </w:rPr>
              <w:t>.</w:t>
            </w:r>
          </w:p>
        </w:tc>
      </w:tr>
      <w:tr w:rsidR="003B60A8" w:rsidTr="00F820FF">
        <w:tc>
          <w:tcPr>
            <w:tcW w:w="1276" w:type="dxa"/>
          </w:tcPr>
          <w:p w:rsidR="003B60A8" w:rsidRDefault="00F820FF" w:rsidP="006D70EA">
            <w:pPr>
              <w:spacing w:line="360" w:lineRule="auto"/>
              <w:ind w:left="36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11-12</w:t>
            </w:r>
          </w:p>
        </w:tc>
        <w:tc>
          <w:tcPr>
            <w:tcW w:w="7796" w:type="dxa"/>
          </w:tcPr>
          <w:p w:rsidR="003B60A8" w:rsidRDefault="00F820FF" w:rsidP="00183B74">
            <w:pPr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 xml:space="preserve">מודלים סטוכסטיים ושימוש ב </w:t>
            </w:r>
            <w:r>
              <w:rPr>
                <w:rFonts w:ascii="Arial" w:hAnsi="Arial" w:cs="David"/>
              </w:rPr>
              <w:t>MAPLE</w:t>
            </w:r>
          </w:p>
        </w:tc>
      </w:tr>
      <w:tr w:rsidR="003B60A8" w:rsidTr="00F820FF">
        <w:tc>
          <w:tcPr>
            <w:tcW w:w="1276" w:type="dxa"/>
          </w:tcPr>
          <w:p w:rsidR="003B60A8" w:rsidRDefault="00AB47A6" w:rsidP="006D70EA">
            <w:pPr>
              <w:spacing w:line="360" w:lineRule="auto"/>
              <w:ind w:left="360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13</w:t>
            </w:r>
          </w:p>
        </w:tc>
        <w:tc>
          <w:tcPr>
            <w:tcW w:w="7796" w:type="dxa"/>
          </w:tcPr>
          <w:p w:rsidR="003B60A8" w:rsidRDefault="00AB47A6" w:rsidP="007C162E">
            <w:pPr>
              <w:spacing w:line="360" w:lineRule="auto"/>
              <w:rPr>
                <w:rFonts w:ascii="Arial" w:hAnsi="Arial" w:cs="David"/>
              </w:rPr>
            </w:pPr>
            <w:r>
              <w:rPr>
                <w:rFonts w:ascii="Arial" w:hAnsi="Arial" w:cs="David" w:hint="cs"/>
                <w:rtl/>
              </w:rPr>
              <w:t>חזרה לבחינה</w:t>
            </w:r>
          </w:p>
        </w:tc>
      </w:tr>
    </w:tbl>
    <w:p w:rsidR="0055096F" w:rsidRDefault="0055096F" w:rsidP="0055096F">
      <w:pPr>
        <w:rPr>
          <w:rFonts w:ascii="Arial" w:hAnsi="Arial" w:cs="David"/>
          <w:rtl/>
        </w:rPr>
      </w:pPr>
    </w:p>
    <w:p w:rsidR="0055096F" w:rsidRDefault="0055096F" w:rsidP="0055096F">
      <w:pPr>
        <w:numPr>
          <w:ilvl w:val="0"/>
          <w:numId w:val="1"/>
        </w:numPr>
        <w:contextualSpacing/>
        <w:rPr>
          <w:rFonts w:ascii="Arial" w:hAnsi="Arial" w:cs="David"/>
          <w:b/>
          <w:bCs/>
        </w:rPr>
      </w:pPr>
      <w:r>
        <w:rPr>
          <w:rFonts w:ascii="Arial" w:hAnsi="Arial" w:cs="David"/>
          <w:b/>
          <w:bCs/>
          <w:sz w:val="26"/>
          <w:szCs w:val="26"/>
          <w:rtl/>
        </w:rPr>
        <w:t>חובות הקורס:</w:t>
      </w:r>
    </w:p>
    <w:p w:rsidR="0055096F" w:rsidRDefault="0055096F" w:rsidP="0055096F">
      <w:pPr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 xml:space="preserve">       </w:t>
      </w:r>
      <w:r>
        <w:rPr>
          <w:rFonts w:ascii="Arial" w:hAnsi="Arial" w:cs="David"/>
          <w:rtl/>
        </w:rPr>
        <w:t>נוכחות והשתתפות פעילה בשיעורים, הגשת תרגילים</w:t>
      </w:r>
    </w:p>
    <w:p w:rsidR="0055096F" w:rsidRDefault="0055096F" w:rsidP="00F66224">
      <w:pPr>
        <w:ind w:left="386"/>
        <w:contextualSpacing/>
        <w:rPr>
          <w:rFonts w:ascii="Arial" w:hAnsi="Arial" w:cs="David"/>
          <w:rtl/>
        </w:rPr>
      </w:pPr>
    </w:p>
    <w:p w:rsidR="00AB47A6" w:rsidRDefault="0055096F" w:rsidP="00AB47A6">
      <w:pPr>
        <w:ind w:left="226" w:firstLine="26"/>
        <w:rPr>
          <w:rFonts w:ascii="Arial" w:hAnsi="Arial" w:cs="David"/>
          <w:rtl/>
        </w:rPr>
      </w:pPr>
      <w:r>
        <w:rPr>
          <w:rFonts w:ascii="Arial" w:hAnsi="Arial" w:cs="David"/>
          <w:b/>
          <w:bCs/>
          <w:rtl/>
        </w:rPr>
        <w:t xml:space="preserve">מרכיבי הציון הסופי </w:t>
      </w:r>
      <w:r>
        <w:rPr>
          <w:rFonts w:ascii="Arial" w:hAnsi="Arial" w:cs="David"/>
          <w:rtl/>
        </w:rPr>
        <w:t xml:space="preserve">: </w:t>
      </w:r>
    </w:p>
    <w:p w:rsidR="00AB47A6" w:rsidRDefault="0055096F" w:rsidP="00AB47A6">
      <w:pPr>
        <w:ind w:left="1180" w:firstLine="260"/>
        <w:rPr>
          <w:rFonts w:ascii="Arial" w:hAnsi="Arial" w:cs="David"/>
          <w:rtl/>
        </w:rPr>
      </w:pPr>
      <w:r>
        <w:rPr>
          <w:rFonts w:ascii="Arial" w:hAnsi="Arial" w:cs="David"/>
          <w:rtl/>
        </w:rPr>
        <w:t xml:space="preserve"> </w:t>
      </w:r>
      <w:r w:rsidR="00F820FF">
        <w:rPr>
          <w:rFonts w:ascii="Arial" w:hAnsi="Arial" w:cs="David" w:hint="cs"/>
          <w:rtl/>
        </w:rPr>
        <w:t>7</w:t>
      </w:r>
      <w:r>
        <w:rPr>
          <w:rFonts w:ascii="Arial" w:hAnsi="Arial" w:cs="David"/>
          <w:rtl/>
        </w:rPr>
        <w:t>0%</w:t>
      </w:r>
      <w:r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/>
          <w:rtl/>
        </w:rPr>
        <w:t xml:space="preserve">מבחן מסכם </w:t>
      </w:r>
    </w:p>
    <w:p w:rsidR="0055096F" w:rsidRDefault="00AB47A6" w:rsidP="00AB47A6">
      <w:pPr>
        <w:ind w:left="920" w:firstLine="520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 w:hint="cs"/>
          <w:rtl/>
        </w:rPr>
        <w:t>3</w:t>
      </w:r>
      <w:r>
        <w:rPr>
          <w:rFonts w:ascii="Arial" w:hAnsi="Arial" w:cs="David"/>
          <w:rtl/>
        </w:rPr>
        <w:t>0%</w:t>
      </w:r>
      <w:r>
        <w:rPr>
          <w:rFonts w:ascii="Arial" w:hAnsi="Arial" w:cs="David"/>
          <w:sz w:val="26"/>
          <w:szCs w:val="26"/>
          <w:rtl/>
        </w:rPr>
        <w:t xml:space="preserve"> </w:t>
      </w:r>
      <w:r>
        <w:rPr>
          <w:rFonts w:ascii="Arial" w:hAnsi="Arial" w:cs="David" w:hint="cs"/>
          <w:rtl/>
        </w:rPr>
        <w:t>תרגילי בית</w:t>
      </w:r>
    </w:p>
    <w:p w:rsidR="0055096F" w:rsidRDefault="0055096F" w:rsidP="006D70EA">
      <w:pPr>
        <w:ind w:left="226" w:firstLine="26"/>
        <w:rPr>
          <w:rFonts w:ascii="Arial" w:hAnsi="Arial" w:cs="David"/>
          <w:sz w:val="26"/>
          <w:szCs w:val="26"/>
          <w:rtl/>
        </w:rPr>
      </w:pPr>
      <w:r>
        <w:rPr>
          <w:rFonts w:ascii="Arial" w:hAnsi="Arial" w:cs="David"/>
          <w:b/>
          <w:bCs/>
          <w:rtl/>
        </w:rPr>
        <w:lastRenderedPageBreak/>
        <w:t xml:space="preserve">                                   </w:t>
      </w:r>
    </w:p>
    <w:p w:rsidR="00232DFC" w:rsidRPr="007911E8" w:rsidRDefault="00232DFC" w:rsidP="007911E8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  <w:r w:rsidRPr="007911E8">
        <w:rPr>
          <w:rFonts w:ascii="Arial" w:hAnsi="Arial" w:cs="Arial"/>
          <w:sz w:val="22"/>
          <w:szCs w:val="22"/>
          <w:rtl/>
        </w:rPr>
        <w:t xml:space="preserve">                                        </w:t>
      </w:r>
    </w:p>
    <w:p w:rsidR="00232DFC" w:rsidRPr="007911E8" w:rsidRDefault="00232DFC" w:rsidP="007911E8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b/>
          <w:bCs/>
          <w:sz w:val="22"/>
          <w:szCs w:val="22"/>
          <w:rtl/>
        </w:rPr>
      </w:pPr>
      <w:r w:rsidRPr="007911E8">
        <w:rPr>
          <w:rFonts w:ascii="Arial" w:hAnsi="Arial" w:cs="Arial"/>
          <w:b/>
          <w:bCs/>
          <w:sz w:val="22"/>
          <w:szCs w:val="22"/>
          <w:rtl/>
        </w:rPr>
        <w:t xml:space="preserve">ביבליוגרפיה: </w:t>
      </w:r>
    </w:p>
    <w:p w:rsidR="00846E98" w:rsidRDefault="00846E98" w:rsidP="007911E8">
      <w:pPr>
        <w:tabs>
          <w:tab w:val="left" w:pos="284"/>
        </w:tabs>
        <w:rPr>
          <w:rFonts w:ascii="Arial" w:hAnsi="Arial" w:cs="Arial"/>
          <w:color w:val="0000FF"/>
          <w:sz w:val="22"/>
          <w:szCs w:val="22"/>
          <w:rtl/>
        </w:rPr>
      </w:pPr>
    </w:p>
    <w:p w:rsidR="00846E98" w:rsidRDefault="00846E98" w:rsidP="00846E98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Williams, H. P. (2013).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Model building in mathematical programming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John Wiley &amp; Sons.</w:t>
      </w:r>
    </w:p>
    <w:p w:rsidR="00846E98" w:rsidRDefault="00846E98" w:rsidP="00846E98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46E98" w:rsidRDefault="00846E98" w:rsidP="00846E98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Jensen, P. A., &amp; Bard, J. F. (2003).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 research models and methods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 John Wiley &amp; Sons Incorporated.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</w:p>
    <w:p w:rsidR="00846E98" w:rsidRDefault="00846E98" w:rsidP="00846E98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AD1439" w:rsidRDefault="00846E98" w:rsidP="00846E98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Kogan, K., &amp; Tapiero, C. S. (2007).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Supply Chain Games: Operations Management and Risk Valuation: Operations Management and Risk Evaluation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(Vol. 113). Springer Science &amp; Business Media.</w:t>
      </w:r>
    </w:p>
    <w:p w:rsidR="00AD1439" w:rsidRDefault="00AD1439" w:rsidP="00846E98">
      <w:pPr>
        <w:tabs>
          <w:tab w:val="left" w:pos="284"/>
        </w:tabs>
        <w:autoSpaceDE w:val="0"/>
        <w:autoSpaceDN w:val="0"/>
        <w:adjustRightInd w:val="0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846E98" w:rsidRPr="00372400" w:rsidRDefault="00AD1439" w:rsidP="00846E98">
      <w:pPr>
        <w:tabs>
          <w:tab w:val="left" w:pos="284"/>
        </w:tabs>
        <w:autoSpaceDE w:val="0"/>
        <w:autoSpaceDN w:val="0"/>
        <w:adjustRightInd w:val="0"/>
        <w:jc w:val="right"/>
        <w:rPr>
          <w:rFonts w:cs="Arial"/>
          <w:b/>
          <w:bCs/>
          <w:color w:val="000080"/>
          <w:sz w:val="22"/>
          <w:szCs w:val="22"/>
          <w:rtl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Barnes, B., &amp; Fulford, G. R. (2011).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Mathematical modelling with case studies: a differential equations approach using Maple and MATLAB</w:t>
      </w:r>
      <w:r>
        <w:rPr>
          <w:rStyle w:val="apple-converted-space"/>
          <w:rFonts w:ascii="Arial" w:hAnsi="Arial" w:cs="Arial"/>
          <w:color w:val="222222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(Vol. 25). CRC Press.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</w:t>
      </w:r>
      <w:r w:rsidR="00846E98">
        <w:rPr>
          <w:rFonts w:ascii="Arial" w:hAnsi="Arial" w:cs="Arial"/>
          <w:color w:val="222222"/>
          <w:sz w:val="20"/>
          <w:szCs w:val="20"/>
          <w:shd w:val="clear" w:color="auto" w:fill="FFFFFF"/>
          <w:rtl/>
        </w:rPr>
        <w:t>‏‏</w:t>
      </w:r>
    </w:p>
    <w:p w:rsidR="00846E98" w:rsidRDefault="00846E98" w:rsidP="007911E8">
      <w:pPr>
        <w:tabs>
          <w:tab w:val="left" w:pos="284"/>
        </w:tabs>
        <w:rPr>
          <w:rFonts w:ascii="Arial" w:hAnsi="Arial" w:cs="Arial"/>
          <w:color w:val="0000FF"/>
          <w:sz w:val="22"/>
          <w:szCs w:val="22"/>
          <w:rtl/>
        </w:rPr>
      </w:pPr>
    </w:p>
    <w:p w:rsidR="00F06DEF" w:rsidRPr="007911E8" w:rsidRDefault="00F06DEF" w:rsidP="00AB47A6">
      <w:pPr>
        <w:tabs>
          <w:tab w:val="left" w:pos="284"/>
        </w:tabs>
        <w:jc w:val="right"/>
        <w:rPr>
          <w:rFonts w:ascii="Arial" w:hAnsi="Arial" w:cs="Arial"/>
          <w:sz w:val="22"/>
          <w:szCs w:val="22"/>
          <w:rtl/>
        </w:rPr>
      </w:pPr>
      <w:r w:rsidRPr="007911E8">
        <w:rPr>
          <w:rFonts w:ascii="Arial" w:hAnsi="Arial" w:cs="Arial"/>
          <w:color w:val="0000FF"/>
          <w:sz w:val="22"/>
          <w:szCs w:val="22"/>
          <w:rtl/>
        </w:rPr>
        <w:t xml:space="preserve">אתר חברת </w:t>
      </w:r>
      <w:r w:rsidRPr="007911E8">
        <w:rPr>
          <w:rFonts w:ascii="Arial" w:hAnsi="Arial" w:cs="Arial"/>
          <w:color w:val="0000FF"/>
          <w:sz w:val="22"/>
          <w:szCs w:val="22"/>
        </w:rPr>
        <w:t>MAPLESOFT</w:t>
      </w:r>
      <w:r w:rsidRPr="007911E8">
        <w:rPr>
          <w:rFonts w:ascii="Arial" w:hAnsi="Arial" w:cs="Arial"/>
          <w:color w:val="0000FF"/>
          <w:sz w:val="22"/>
          <w:szCs w:val="22"/>
          <w:rtl/>
        </w:rPr>
        <w:t>:</w:t>
      </w:r>
      <w:r w:rsidRPr="007911E8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7911E8">
          <w:rPr>
            <w:rStyle w:val="Hyperlink"/>
            <w:rFonts w:ascii="Arial" w:hAnsi="Arial" w:cs="Arial"/>
            <w:sz w:val="22"/>
            <w:szCs w:val="22"/>
          </w:rPr>
          <w:t>http://www.maplesoft.com</w:t>
        </w:r>
      </w:hyperlink>
      <w:r w:rsidRPr="007911E8">
        <w:rPr>
          <w:rFonts w:ascii="Arial" w:hAnsi="Arial" w:cs="Arial"/>
          <w:sz w:val="22"/>
          <w:szCs w:val="22"/>
          <w:rtl/>
        </w:rPr>
        <w:t xml:space="preserve">  </w:t>
      </w:r>
    </w:p>
    <w:p w:rsidR="00F06DEF" w:rsidRPr="007911E8" w:rsidRDefault="00F06DEF" w:rsidP="007911E8">
      <w:pPr>
        <w:tabs>
          <w:tab w:val="left" w:pos="284"/>
        </w:tabs>
        <w:rPr>
          <w:rFonts w:ascii="Arial" w:hAnsi="Arial" w:cs="Arial"/>
          <w:sz w:val="22"/>
          <w:szCs w:val="22"/>
          <w:rtl/>
        </w:rPr>
      </w:pPr>
    </w:p>
    <w:sectPr w:rsidR="00F06DEF" w:rsidRPr="007911E8" w:rsidSect="007911E8">
      <w:footerReference w:type="even" r:id="rId10"/>
      <w:footerReference w:type="default" r:id="rId11"/>
      <w:pgSz w:w="11906" w:h="16838" w:code="9"/>
      <w:pgMar w:top="1134" w:right="1134" w:bottom="1134" w:left="1134" w:header="567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0225" w:rsidRDefault="00B00225">
      <w:r>
        <w:separator/>
      </w:r>
    </w:p>
  </w:endnote>
  <w:endnote w:type="continuationSeparator" w:id="0">
    <w:p w:rsidR="00B00225" w:rsidRDefault="00B00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D7" w:rsidRDefault="007760D7" w:rsidP="00586B35">
    <w:pPr>
      <w:pStyle w:val="a6"/>
      <w:framePr w:wrap="around" w:vAnchor="text" w:hAnchor="tex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760D7" w:rsidRDefault="007760D7" w:rsidP="007760D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D7" w:rsidRDefault="007760D7" w:rsidP="00586B35">
    <w:pPr>
      <w:pStyle w:val="a6"/>
      <w:framePr w:wrap="around" w:vAnchor="text" w:hAnchor="tex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47B8C">
      <w:rPr>
        <w:rStyle w:val="a8"/>
        <w:noProof/>
        <w:rtl/>
      </w:rPr>
      <w:t>2</w:t>
    </w:r>
    <w:r>
      <w:rPr>
        <w:rStyle w:val="a8"/>
      </w:rPr>
      <w:fldChar w:fldCharType="end"/>
    </w:r>
  </w:p>
  <w:p w:rsidR="007760D7" w:rsidRDefault="007760D7" w:rsidP="007760D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0225" w:rsidRDefault="00B00225">
      <w:r>
        <w:separator/>
      </w:r>
    </w:p>
  </w:footnote>
  <w:footnote w:type="continuationSeparator" w:id="0">
    <w:p w:rsidR="00B00225" w:rsidRDefault="00B002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162B3"/>
    <w:multiLevelType w:val="hybridMultilevel"/>
    <w:tmpl w:val="80967A82"/>
    <w:lvl w:ilvl="0" w:tplc="3F54E48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14"/>
        </w:tabs>
        <w:ind w:left="141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34"/>
        </w:tabs>
        <w:ind w:left="2134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574"/>
        </w:tabs>
        <w:ind w:left="3574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294"/>
        </w:tabs>
        <w:ind w:left="4294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34"/>
        </w:tabs>
        <w:ind w:left="5734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54"/>
        </w:tabs>
        <w:ind w:left="6454" w:hanging="360"/>
      </w:pPr>
      <w:rPr>
        <w:rFonts w:cs="Times New Roman"/>
      </w:rPr>
    </w:lvl>
  </w:abstractNum>
  <w:abstractNum w:abstractNumId="1">
    <w:nsid w:val="1CE3722C"/>
    <w:multiLevelType w:val="hybridMultilevel"/>
    <w:tmpl w:val="FA36B1EA"/>
    <w:lvl w:ilvl="0" w:tplc="0374ED3A">
      <w:start w:val="1"/>
      <w:numFmt w:val="decimal"/>
      <w:lvlText w:val="%1."/>
      <w:legacy w:legacy="1" w:legacySpace="0" w:legacyIndent="284"/>
      <w:lvlJc w:val="left"/>
      <w:pPr>
        <w:ind w:left="310" w:hanging="284"/>
      </w:pPr>
      <w:rPr>
        <w:rFonts w:cs="Times New Roman"/>
        <w:lang w:bidi="he-IL"/>
      </w:rPr>
    </w:lvl>
    <w:lvl w:ilvl="1" w:tplc="04190019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2">
    <w:nsid w:val="3B6B2EDD"/>
    <w:multiLevelType w:val="hybridMultilevel"/>
    <w:tmpl w:val="0AC0A5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0C6431"/>
    <w:multiLevelType w:val="hybridMultilevel"/>
    <w:tmpl w:val="9E2C7134"/>
    <w:lvl w:ilvl="0" w:tplc="5E7AD1C0">
      <w:start w:val="1"/>
      <w:numFmt w:val="hebrew1"/>
      <w:lvlText w:val="%1."/>
      <w:lvlJc w:val="left"/>
      <w:pPr>
        <w:ind w:left="386" w:hanging="360"/>
      </w:pPr>
      <w:rPr>
        <w:rFonts w:ascii="Arial" w:hAnsi="Arial" w:cs="Arial" w:hint="default"/>
        <w:b/>
        <w:bCs/>
        <w:sz w:val="2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B0E3F2B"/>
    <w:multiLevelType w:val="hybridMultilevel"/>
    <w:tmpl w:val="A5786350"/>
    <w:lvl w:ilvl="0" w:tplc="5C301A98">
      <w:start w:val="1"/>
      <w:numFmt w:val="decimal"/>
      <w:lvlText w:val="%1."/>
      <w:lvlJc w:val="left"/>
      <w:pPr>
        <w:ind w:left="70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5">
    <w:nsid w:val="7F6E6786"/>
    <w:multiLevelType w:val="hybridMultilevel"/>
    <w:tmpl w:val="C05AE16E"/>
    <w:lvl w:ilvl="0" w:tplc="EE3C36C2">
      <w:start w:val="1"/>
      <w:numFmt w:val="decimal"/>
      <w:lvlText w:val="%1."/>
      <w:lvlJc w:val="left"/>
      <w:pPr>
        <w:ind w:left="386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DFC"/>
    <w:rsid w:val="00014052"/>
    <w:rsid w:val="0010154A"/>
    <w:rsid w:val="001151EB"/>
    <w:rsid w:val="00142DFE"/>
    <w:rsid w:val="00183B74"/>
    <w:rsid w:val="001D1E16"/>
    <w:rsid w:val="002007D7"/>
    <w:rsid w:val="00232DFC"/>
    <w:rsid w:val="002469FB"/>
    <w:rsid w:val="002807AC"/>
    <w:rsid w:val="00290759"/>
    <w:rsid w:val="00302E65"/>
    <w:rsid w:val="003310FE"/>
    <w:rsid w:val="00367284"/>
    <w:rsid w:val="00372400"/>
    <w:rsid w:val="0038578D"/>
    <w:rsid w:val="003B60A8"/>
    <w:rsid w:val="004424C2"/>
    <w:rsid w:val="00495DFF"/>
    <w:rsid w:val="004C1A56"/>
    <w:rsid w:val="00533832"/>
    <w:rsid w:val="00545BFD"/>
    <w:rsid w:val="0055096F"/>
    <w:rsid w:val="00566EE1"/>
    <w:rsid w:val="00586B35"/>
    <w:rsid w:val="005B3E12"/>
    <w:rsid w:val="006324BD"/>
    <w:rsid w:val="006B1284"/>
    <w:rsid w:val="006D70EA"/>
    <w:rsid w:val="00700EEB"/>
    <w:rsid w:val="00751E9F"/>
    <w:rsid w:val="00752217"/>
    <w:rsid w:val="007760D7"/>
    <w:rsid w:val="007911E8"/>
    <w:rsid w:val="007C162E"/>
    <w:rsid w:val="0082094A"/>
    <w:rsid w:val="0082213E"/>
    <w:rsid w:val="00846E98"/>
    <w:rsid w:val="008729BC"/>
    <w:rsid w:val="009115C3"/>
    <w:rsid w:val="00974626"/>
    <w:rsid w:val="009B5CC8"/>
    <w:rsid w:val="009B77A4"/>
    <w:rsid w:val="009F6444"/>
    <w:rsid w:val="00A05CB4"/>
    <w:rsid w:val="00A47B8C"/>
    <w:rsid w:val="00A70740"/>
    <w:rsid w:val="00A9264C"/>
    <w:rsid w:val="00AB47A6"/>
    <w:rsid w:val="00AD1439"/>
    <w:rsid w:val="00B00225"/>
    <w:rsid w:val="00B34F40"/>
    <w:rsid w:val="00B35EC2"/>
    <w:rsid w:val="00B85311"/>
    <w:rsid w:val="00BD03E7"/>
    <w:rsid w:val="00BE0AA2"/>
    <w:rsid w:val="00C72757"/>
    <w:rsid w:val="00D26178"/>
    <w:rsid w:val="00DB2E0D"/>
    <w:rsid w:val="00E7528E"/>
    <w:rsid w:val="00E865F0"/>
    <w:rsid w:val="00EB7ED6"/>
    <w:rsid w:val="00EC2DB8"/>
    <w:rsid w:val="00EC3B0C"/>
    <w:rsid w:val="00EF3F6C"/>
    <w:rsid w:val="00F06DEF"/>
    <w:rsid w:val="00F07BEA"/>
    <w:rsid w:val="00F356A7"/>
    <w:rsid w:val="00F66224"/>
    <w:rsid w:val="00F820FF"/>
    <w:rsid w:val="00F92A48"/>
    <w:rsid w:val="00FC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F7D0196F-7F05-4AEB-9379-36D464D2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DFC"/>
    <w:pPr>
      <w:bidi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rsid w:val="00232DFC"/>
    <w:rPr>
      <w:rFonts w:ascii="Times New Roman" w:hAnsi="Times New Roman" w:cs="Times New Roman"/>
      <w:color w:val="0000FF"/>
      <w:u w:val="single"/>
    </w:rPr>
  </w:style>
  <w:style w:type="paragraph" w:styleId="a3">
    <w:name w:val="List Paragraph"/>
    <w:basedOn w:val="a"/>
    <w:uiPriority w:val="34"/>
    <w:qFormat/>
    <w:rsid w:val="00232D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A7074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A70740"/>
    <w:rPr>
      <w:rFonts w:ascii="Tahoma" w:hAnsi="Tahoma" w:cs="Times New Roman"/>
      <w:sz w:val="16"/>
    </w:rPr>
  </w:style>
  <w:style w:type="paragraph" w:styleId="a6">
    <w:name w:val="footer"/>
    <w:basedOn w:val="a"/>
    <w:link w:val="a7"/>
    <w:uiPriority w:val="99"/>
    <w:rsid w:val="007760D7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basedOn w:val="a0"/>
    <w:link w:val="a6"/>
    <w:uiPriority w:val="99"/>
    <w:semiHidden/>
    <w:locked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7760D7"/>
    <w:rPr>
      <w:rFonts w:cs="Times New Roman"/>
    </w:rPr>
  </w:style>
  <w:style w:type="character" w:customStyle="1" w:styleId="apple-converted-space">
    <w:name w:val="apple-converted-space"/>
    <w:basedOn w:val="a0"/>
    <w:rsid w:val="0084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14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yana.Chernonog@biu.ac.i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maplesoft.com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1865</Characters>
  <Application>Microsoft Office Word</Application>
  <DocSecurity>4</DocSecurity>
  <Lines>15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----------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----------</dc:creator>
  <cp:lastModifiedBy>ilana elgrabli</cp:lastModifiedBy>
  <cp:revision>2</cp:revision>
  <dcterms:created xsi:type="dcterms:W3CDTF">2015-04-15T09:26:00Z</dcterms:created>
  <dcterms:modified xsi:type="dcterms:W3CDTF">2015-04-15T09:26:00Z</dcterms:modified>
</cp:coreProperties>
</file>