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F" w:rsidRPr="003528AC" w:rsidRDefault="00AB4FA3" w:rsidP="00AB4FA3">
      <w:pPr>
        <w:spacing w:line="360" w:lineRule="auto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22</w:t>
      </w:r>
      <w:r w:rsidR="0012163B">
        <w:rPr>
          <w:rFonts w:asciiTheme="majorBidi" w:hAnsiTheme="majorBidi" w:cs="David" w:hint="cs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>10</w:t>
      </w:r>
      <w:r w:rsidR="0012163B">
        <w:rPr>
          <w:rFonts w:asciiTheme="majorBidi" w:hAnsiTheme="majorBidi" w:cs="David" w:hint="cs"/>
          <w:sz w:val="24"/>
          <w:szCs w:val="24"/>
          <w:rtl/>
        </w:rPr>
        <w:t>/201</w:t>
      </w:r>
      <w:r>
        <w:rPr>
          <w:rFonts w:asciiTheme="majorBidi" w:hAnsiTheme="majorBidi" w:cs="David" w:hint="cs"/>
          <w:sz w:val="24"/>
          <w:szCs w:val="24"/>
          <w:rtl/>
        </w:rPr>
        <w:t>9</w:t>
      </w:r>
    </w:p>
    <w:p w:rsidR="008B7875" w:rsidRPr="00A27E98" w:rsidRDefault="008B7875" w:rsidP="00A27E98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לחברי הסגל ו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rtl/>
        </w:rPr>
        <w:t>ל</w:t>
      </w: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תלמידי המחקר בבית ספר לניהול שלום רב,</w:t>
      </w:r>
    </w:p>
    <w:p w:rsidR="008F59B1" w:rsidRDefault="00AB4FA3" w:rsidP="00AB4FA3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גם בשנה"ל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תש"ף</w:t>
      </w:r>
      <w:proofErr w:type="spellEnd"/>
      <w:r w:rsidR="001C3556" w:rsidRPr="003528AC">
        <w:rPr>
          <w:rFonts w:asciiTheme="majorBidi" w:hAnsiTheme="majorBidi" w:cs="David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אשמש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sz w:val="24"/>
          <w:szCs w:val="24"/>
          <w:rtl/>
        </w:rPr>
        <w:t>כ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יועצת סטטיסטית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למחקרים אמפיריים.</w:t>
      </w:r>
      <w:r w:rsidR="008F5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8F59B1">
        <w:rPr>
          <w:rFonts w:asciiTheme="majorBidi" w:hAnsiTheme="majorBidi" w:cs="David" w:hint="cs"/>
          <w:sz w:val="24"/>
          <w:szCs w:val="24"/>
          <w:rtl/>
        </w:rPr>
        <w:t xml:space="preserve">אני מזמינה אתכם בשמחה </w:t>
      </w:r>
      <w:proofErr w:type="spellStart"/>
      <w:r w:rsidR="008F59B1">
        <w:rPr>
          <w:rFonts w:asciiTheme="majorBidi" w:hAnsiTheme="majorBidi" w:cs="David" w:hint="cs"/>
          <w:sz w:val="24"/>
          <w:szCs w:val="24"/>
          <w:rtl/>
        </w:rPr>
        <w:t>להעזר</w:t>
      </w:r>
      <w:proofErr w:type="spellEnd"/>
      <w:r w:rsidR="008F59B1">
        <w:rPr>
          <w:rFonts w:asciiTheme="majorBidi" w:hAnsiTheme="majorBidi" w:cs="David" w:hint="cs"/>
          <w:sz w:val="24"/>
          <w:szCs w:val="24"/>
          <w:rtl/>
        </w:rPr>
        <w:t xml:space="preserve"> בי, לצרכי ניתוחים סטטיסטיים של מחקריכם.</w:t>
      </w:r>
    </w:p>
    <w:p w:rsidR="001C3556" w:rsidRDefault="009D7925" w:rsidP="009D7925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במסגרת תפקידי אתן 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לחברי הסגל של בית הספר במחקריהם השוטפים, ולתלמידי התואר השלישי, בעבודות הדיסרטציה שלהם. </w:t>
      </w:r>
      <w:r w:rsidR="0012163B">
        <w:rPr>
          <w:rFonts w:asciiTheme="majorBidi" w:hAnsiTheme="majorBidi" w:cs="David" w:hint="cs"/>
          <w:sz w:val="24"/>
          <w:szCs w:val="24"/>
          <w:rtl/>
        </w:rPr>
        <w:t>על בסיס מקום פנוי</w:t>
      </w:r>
      <w:r>
        <w:rPr>
          <w:rFonts w:asciiTheme="majorBidi" w:hAnsiTheme="majorBidi" w:cs="David" w:hint="cs"/>
          <w:sz w:val="24"/>
          <w:szCs w:val="24"/>
          <w:rtl/>
        </w:rPr>
        <w:t xml:space="preserve"> בלבד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אוכל לתת ייעוץ גם לסטודנטים בתואר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12163B">
        <w:rPr>
          <w:rFonts w:asciiTheme="majorBidi" w:hAnsiTheme="majorBidi" w:cs="David" w:hint="cs"/>
          <w:sz w:val="24"/>
          <w:szCs w:val="24"/>
          <w:rtl/>
        </w:rPr>
        <w:t>שני, בעבודות התיזה שלהם.</w:t>
      </w:r>
    </w:p>
    <w:p w:rsidR="008F59B1" w:rsidRDefault="003528AC" w:rsidP="00AB4FA3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שעות הקבלה שלי יהיו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במהלך </w:t>
      </w:r>
      <w:r w:rsidR="00AB4FA3">
        <w:rPr>
          <w:rFonts w:asciiTheme="majorBidi" w:hAnsiTheme="majorBidi" w:cs="David" w:hint="cs"/>
          <w:sz w:val="24"/>
          <w:szCs w:val="24"/>
          <w:rtl/>
        </w:rPr>
        <w:t>כל השנה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בימי </w:t>
      </w:r>
      <w:r w:rsidR="00AB4FA3">
        <w:rPr>
          <w:rFonts w:asciiTheme="majorBidi" w:hAnsiTheme="majorBidi" w:cs="David" w:hint="cs"/>
          <w:b/>
          <w:bCs/>
          <w:sz w:val="24"/>
          <w:szCs w:val="24"/>
          <w:rtl/>
        </w:rPr>
        <w:t>ג'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בין השעות </w:t>
      </w:r>
      <w:r w:rsidR="00AB4FA3">
        <w:rPr>
          <w:rFonts w:asciiTheme="majorBidi" w:hAnsiTheme="majorBidi" w:cs="David" w:hint="cs"/>
          <w:b/>
          <w:bCs/>
          <w:sz w:val="24"/>
          <w:szCs w:val="24"/>
          <w:rtl/>
        </w:rPr>
        <w:t>08:30-10:30</w:t>
      </w:r>
      <w:r w:rsidR="00A27E98"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בהתאם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לצורך</w:t>
      </w:r>
      <w:r w:rsidR="000E59D7">
        <w:rPr>
          <w:rFonts w:asciiTheme="majorBidi" w:hAnsiTheme="majorBidi" w:cs="David" w:hint="cs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יתווספו שעות קבלה נוספות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הייעוץ יינתן </w:t>
      </w:r>
      <w:r w:rsidR="00521C0C">
        <w:rPr>
          <w:rFonts w:asciiTheme="majorBidi" w:hAnsiTheme="majorBidi" w:cs="David" w:hint="cs"/>
          <w:sz w:val="24"/>
          <w:szCs w:val="24"/>
          <w:rtl/>
        </w:rPr>
        <w:t>במתחם התכנית לניהול מע'</w:t>
      </w:r>
      <w:r w:rsidR="00C201E6">
        <w:rPr>
          <w:rFonts w:asciiTheme="majorBidi" w:hAnsiTheme="majorBidi" w:cs="David" w:hint="cs"/>
          <w:sz w:val="24"/>
          <w:szCs w:val="24"/>
          <w:rtl/>
        </w:rPr>
        <w:t xml:space="preserve"> בריאות</w:t>
      </w:r>
      <w:r w:rsidR="00521C0C">
        <w:rPr>
          <w:rFonts w:asciiTheme="majorBidi" w:hAnsiTheme="majorBidi" w:cs="David" w:hint="cs"/>
          <w:sz w:val="24"/>
          <w:szCs w:val="24"/>
          <w:rtl/>
        </w:rPr>
        <w:t>, בניין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502/1</w:t>
      </w:r>
      <w:r w:rsidR="00C201E6">
        <w:rPr>
          <w:rFonts w:asciiTheme="majorBidi" w:hAnsiTheme="majorBidi" w:cs="David" w:hint="cs"/>
          <w:sz w:val="24"/>
          <w:szCs w:val="24"/>
          <w:rtl/>
        </w:rPr>
        <w:t>3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A27E98" w:rsidRPr="0048348D">
        <w:rPr>
          <w:rFonts w:asciiTheme="majorBidi" w:hAnsiTheme="majorBidi" w:cs="David" w:hint="cs"/>
          <w:sz w:val="24"/>
          <w:szCs w:val="24"/>
          <w:u w:val="single"/>
          <w:rtl/>
        </w:rPr>
        <w:t>בתיאום מראש</w:t>
      </w:r>
      <w:r w:rsidR="00A27E98">
        <w:rPr>
          <w:rFonts w:asciiTheme="majorBidi" w:hAnsiTheme="majorBidi" w:cs="David" w:hint="cs"/>
          <w:sz w:val="24"/>
          <w:szCs w:val="24"/>
          <w:rtl/>
        </w:rPr>
        <w:t>.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ניתן לתאם איתי פגישות באמצעות הדוא"ל:  </w:t>
      </w:r>
      <w:hyperlink r:id="rId5" w:history="1">
        <w:r w:rsidR="00E87D18" w:rsidRPr="00E13787">
          <w:rPr>
            <w:rStyle w:val="Hyperlink"/>
            <w:rFonts w:asciiTheme="majorBidi" w:hAnsiTheme="majorBidi" w:cs="David"/>
            <w:sz w:val="24"/>
            <w:szCs w:val="24"/>
          </w:rPr>
          <w:t>galit.cb@gmail.com</w:t>
        </w:r>
      </w:hyperlink>
      <w:r w:rsidR="00E87D18">
        <w:rPr>
          <w:rFonts w:asciiTheme="majorBidi" w:hAnsiTheme="majorBidi" w:cs="David" w:hint="cs"/>
          <w:sz w:val="24"/>
          <w:szCs w:val="24"/>
          <w:rtl/>
        </w:rPr>
        <w:t>, או באמצעות הטלפון:</w:t>
      </w:r>
      <w:r w:rsidR="00AB4FA3">
        <w:rPr>
          <w:rFonts w:asciiTheme="majorBidi" w:hAnsiTheme="majorBidi" w:cs="David" w:hint="cs"/>
          <w:sz w:val="24"/>
          <w:szCs w:val="24"/>
          <w:rtl/>
        </w:rPr>
        <w:t xml:space="preserve"> </w:t>
      </w:r>
      <w:bookmarkStart w:id="0" w:name="_GoBack"/>
      <w:bookmarkEnd w:id="0"/>
      <w:r w:rsidR="00E87D18">
        <w:rPr>
          <w:rFonts w:asciiTheme="majorBidi" w:hAnsiTheme="majorBidi" w:cs="David" w:hint="cs"/>
          <w:sz w:val="24"/>
          <w:szCs w:val="24"/>
          <w:rtl/>
        </w:rPr>
        <w:t>052-3244791.</w:t>
      </w:r>
      <w:r w:rsidR="009B052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E87D18" w:rsidRPr="00A27E98" w:rsidRDefault="004E0FA2" w:rsidP="008F5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מספר דגשים,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למי שמעוניין בייעוץ:</w:t>
      </w:r>
    </w:p>
    <w:p w:rsidR="00E87D18" w:rsidRDefault="00E87D18" w:rsidP="00826AE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את נתוני המחקר ניתן להקליד בקובץ </w:t>
      </w:r>
      <w:proofErr w:type="spellStart"/>
      <w:r>
        <w:rPr>
          <w:rFonts w:asciiTheme="majorBidi" w:hAnsiTheme="majorBidi" w:cs="David"/>
          <w:sz w:val="24"/>
          <w:szCs w:val="24"/>
        </w:rPr>
        <w:t>Excell</w:t>
      </w:r>
      <w:proofErr w:type="spellEnd"/>
      <w:r w:rsidR="008F4C2B">
        <w:rPr>
          <w:rFonts w:asciiTheme="majorBidi" w:hAnsiTheme="majorBidi" w:cs="David" w:hint="cs"/>
          <w:sz w:val="24"/>
          <w:szCs w:val="24"/>
          <w:rtl/>
        </w:rPr>
        <w:t xml:space="preserve"> או ב</w:t>
      </w:r>
      <w:r w:rsidR="00F418E1">
        <w:rPr>
          <w:rFonts w:asciiTheme="majorBidi" w:hAnsiTheme="majorBidi" w:cs="David" w:hint="cs"/>
          <w:sz w:val="24"/>
          <w:szCs w:val="24"/>
          <w:rtl/>
        </w:rPr>
        <w:t xml:space="preserve">קובץ </w:t>
      </w:r>
      <w:r>
        <w:rPr>
          <w:rFonts w:asciiTheme="majorBidi" w:hAnsiTheme="majorBidi" w:cs="David" w:hint="cs"/>
          <w:sz w:val="24"/>
          <w:szCs w:val="24"/>
          <w:rtl/>
        </w:rPr>
        <w:t xml:space="preserve">נתונים בתכנת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 xml:space="preserve">. העיבודים יבוצעו באמצעות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826AEC">
        <w:rPr>
          <w:rFonts w:asciiTheme="majorBidi" w:hAnsiTheme="majorBidi" w:cs="David" w:hint="cs"/>
          <w:sz w:val="24"/>
          <w:szCs w:val="24"/>
          <w:rtl/>
        </w:rPr>
        <w:t xml:space="preserve"> בעת הקלדת הנתונים, נא להקפיד על מתן שמות למשתנים באנגלית. שם משתנה יכול לכלול אותיות וספרות בלבד, ללא רווחים או סימנים מיוחדים (פרט לקו תחתי), ובכל מקרה, להתחיל באות.</w:t>
      </w:r>
    </w:p>
    <w:p w:rsidR="00830A54" w:rsidRDefault="00F5107A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מומלץ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להגיע עם הנתונים על </w:t>
      </w:r>
      <w:r w:rsidR="00E87D18" w:rsidRPr="00830A54">
        <w:rPr>
          <w:rFonts w:asciiTheme="majorBidi" w:hAnsiTheme="majorBidi" w:cs="David"/>
          <w:sz w:val="24"/>
          <w:szCs w:val="24"/>
          <w:u w:val="single"/>
        </w:rPr>
        <w:t>DOK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, שעליו גם </w:t>
      </w:r>
      <w:r w:rsidR="008F4C2B" w:rsidRPr="00830A54">
        <w:rPr>
          <w:rFonts w:asciiTheme="majorBidi" w:hAnsiTheme="majorBidi" w:cs="David" w:hint="cs"/>
          <w:sz w:val="24"/>
          <w:szCs w:val="24"/>
          <w:rtl/>
        </w:rPr>
        <w:t>אשמור את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תוצרי העיבודים הסטטיסטיים לשימושכם.</w:t>
      </w:r>
    </w:p>
    <w:p w:rsidR="00E87D18" w:rsidRPr="00830A54" w:rsidRDefault="00E87D18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830A54">
        <w:rPr>
          <w:rFonts w:asciiTheme="majorBidi" w:hAnsiTheme="majorBidi" w:cs="David" w:hint="cs"/>
          <w:sz w:val="24"/>
          <w:szCs w:val="24"/>
          <w:rtl/>
        </w:rPr>
        <w:t xml:space="preserve">נא להביא אתכם את </w:t>
      </w:r>
      <w:r w:rsidRPr="00830A54">
        <w:rPr>
          <w:rFonts w:asciiTheme="majorBidi" w:hAnsiTheme="majorBidi" w:cs="David" w:hint="cs"/>
          <w:sz w:val="24"/>
          <w:szCs w:val="24"/>
          <w:u w:val="single"/>
          <w:rtl/>
        </w:rPr>
        <w:t>כל המידע על כלי המחקר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בהם אתם משתמשים. לדוגמה: במידה ומשתמשים בשאלון כלשהו, נא להביא את הפירוט של מפתחי השאלון לגבי אופן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ציינון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השאלון, מהם הפריטים שהינם בסקאלה הפוכה, האם ישנם גורמים לשאלון, ואם כן </w:t>
      </w:r>
      <w:r w:rsidRPr="00830A54">
        <w:rPr>
          <w:rFonts w:asciiTheme="majorBidi" w:hAnsiTheme="majorBidi" w:cs="David"/>
          <w:sz w:val="24"/>
          <w:szCs w:val="24"/>
          <w:rtl/>
        </w:rPr>
        <w:t>–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אילו פריטים משתייכים לאיזה גורם, מהם המהימנות והתוקף של השאלון במחקרים קודמים,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וכו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>'.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 xml:space="preserve"> כמו כן, אנא הביאו עמכם עותק של השאלון עצמו.</w:t>
      </w:r>
    </w:p>
    <w:p w:rsidR="0062693E" w:rsidRDefault="0062693E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אם יש בידכם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הצעת מחקר</w:t>
      </w:r>
      <w:r w:rsidR="00732DB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72C3E">
        <w:rPr>
          <w:rFonts w:asciiTheme="majorBidi" w:hAnsiTheme="majorBidi" w:cs="David" w:hint="cs"/>
          <w:sz w:val="24"/>
          <w:szCs w:val="24"/>
          <w:rtl/>
        </w:rPr>
        <w:t>ה</w:t>
      </w:r>
      <w:r w:rsidR="00732DB0">
        <w:rPr>
          <w:rFonts w:asciiTheme="majorBidi" w:hAnsiTheme="majorBidi" w:cs="David" w:hint="cs"/>
          <w:sz w:val="24"/>
          <w:szCs w:val="24"/>
          <w:rtl/>
        </w:rPr>
        <w:t>רלוונטית למחקר הנדון</w:t>
      </w:r>
      <w:r>
        <w:rPr>
          <w:rFonts w:asciiTheme="majorBidi" w:hAnsiTheme="majorBidi" w:cs="David" w:hint="cs"/>
          <w:sz w:val="24"/>
          <w:szCs w:val="24"/>
          <w:rtl/>
        </w:rPr>
        <w:t>, אנא הביאו אות</w:t>
      </w:r>
      <w:r w:rsidR="00732DB0">
        <w:rPr>
          <w:rFonts w:asciiTheme="majorBidi" w:hAnsiTheme="majorBidi" w:cs="David" w:hint="cs"/>
          <w:sz w:val="24"/>
          <w:szCs w:val="24"/>
          <w:rtl/>
        </w:rPr>
        <w:t>ה ע</w:t>
      </w:r>
      <w:r>
        <w:rPr>
          <w:rFonts w:asciiTheme="majorBidi" w:hAnsiTheme="majorBidi" w:cs="David" w:hint="cs"/>
          <w:sz w:val="24"/>
          <w:szCs w:val="24"/>
          <w:rtl/>
        </w:rPr>
        <w:t>מכם</w:t>
      </w:r>
      <w:r w:rsidR="00672C3E">
        <w:rPr>
          <w:rFonts w:asciiTheme="majorBidi" w:hAnsiTheme="majorBidi" w:cs="David" w:hint="cs"/>
          <w:sz w:val="24"/>
          <w:szCs w:val="24"/>
          <w:rtl/>
        </w:rPr>
        <w:t>. זאת,</w:t>
      </w:r>
      <w:r>
        <w:rPr>
          <w:rFonts w:asciiTheme="majorBidi" w:hAnsiTheme="majorBidi" w:cs="David" w:hint="cs"/>
          <w:sz w:val="24"/>
          <w:szCs w:val="24"/>
          <w:rtl/>
        </w:rPr>
        <w:t xml:space="preserve"> על מנת שאוכל "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להכנס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יותר בקלות" לעיקרי המחקר שלכם.</w:t>
      </w:r>
    </w:p>
    <w:p w:rsidR="008F4C2B" w:rsidRDefault="008F4C2B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הליך הייעוץ הינו הליך </w:t>
      </w:r>
      <w:r w:rsidR="0062693E">
        <w:rPr>
          <w:rFonts w:asciiTheme="majorBidi" w:hAnsiTheme="majorBidi" w:cs="David" w:hint="cs"/>
          <w:sz w:val="24"/>
          <w:szCs w:val="24"/>
          <w:rtl/>
        </w:rPr>
        <w:t>חשיבה ועבודה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משותפ</w:t>
      </w:r>
      <w:r w:rsidR="0062693E">
        <w:rPr>
          <w:rFonts w:asciiTheme="majorBidi" w:hAnsiTheme="majorBidi" w:cs="David" w:hint="cs"/>
          <w:sz w:val="24"/>
          <w:szCs w:val="24"/>
          <w:u w:val="single"/>
          <w:rtl/>
        </w:rPr>
        <w:t>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שלי ושל הנועצים. מטרתי היא לסייע לכם בתהליך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להאיר נקודות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להציע סוגי ניתוחים</w:t>
      </w:r>
      <w:r w:rsidR="00672C3E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שאלות מחקר והשערות, שאולי לא חשבתם עליהם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להוליך אתכם בנבכי הסטטיסטיקה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ולבצע עבורכם את החלקים הטכניים של עצם הניתוח. יחד עם זאת, המחקרים הם שלכם, ואתם עומדים מאחוריהם. </w:t>
      </w:r>
      <w:r w:rsidR="0062693E">
        <w:rPr>
          <w:rFonts w:asciiTheme="majorBidi" w:hAnsiTheme="majorBidi" w:cs="David" w:hint="cs"/>
          <w:sz w:val="24"/>
          <w:szCs w:val="24"/>
          <w:rtl/>
        </w:rPr>
        <w:t>אני אסביר ואנחה אתכם לגבי כללי כתיבת הממצאים שהתקבלו, אולם את חלק הכתיבה עצמו, אתם תבצעו בעצמכם.</w:t>
      </w:r>
    </w:p>
    <w:p w:rsidR="00E87D18" w:rsidRDefault="00E87D18" w:rsidP="009B05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סוף מעשה במחשבה תחילה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מומלץ להגיע </w:t>
      </w:r>
      <w:r w:rsidR="009B052B">
        <w:rPr>
          <w:rFonts w:asciiTheme="majorBidi" w:hAnsiTheme="majorBidi" w:cs="David" w:hint="cs"/>
          <w:sz w:val="24"/>
          <w:szCs w:val="24"/>
          <w:rtl/>
        </w:rPr>
        <w:t>לייעוץ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כבר </w:t>
      </w:r>
      <w:r w:rsidRPr="003F6EB0">
        <w:rPr>
          <w:rFonts w:asciiTheme="majorBidi" w:hAnsiTheme="majorBidi" w:cs="David" w:hint="cs"/>
          <w:sz w:val="24"/>
          <w:szCs w:val="24"/>
          <w:u w:val="single"/>
          <w:rtl/>
        </w:rPr>
        <w:t>תוך כדי תהליך תכנון המחקר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ולא רק בשלב העיבודים הסטטיסטיים. זאת, </w:t>
      </w:r>
      <w:r>
        <w:rPr>
          <w:rFonts w:asciiTheme="majorBidi" w:hAnsiTheme="majorBidi" w:cs="David" w:hint="cs"/>
          <w:sz w:val="24"/>
          <w:szCs w:val="24"/>
          <w:rtl/>
        </w:rPr>
        <w:t xml:space="preserve">על מנת לבנות את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מערך </w:t>
      </w:r>
      <w:r>
        <w:rPr>
          <w:rFonts w:asciiTheme="majorBidi" w:hAnsiTheme="majorBidi" w:cs="David" w:hint="cs"/>
          <w:sz w:val="24"/>
          <w:szCs w:val="24"/>
          <w:rtl/>
        </w:rPr>
        <w:t>המחקר, שאלות המחקר, כלי המחקר, והליך הדגימה, בצורה אופטימלית.</w:t>
      </w:r>
    </w:p>
    <w:p w:rsidR="002542B0" w:rsidRPr="002542B0" w:rsidRDefault="002542B0" w:rsidP="003B14EE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בברכת שנת מחקר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פוריה</w:t>
      </w:r>
      <w:proofErr w:type="spellEnd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ומוצלחת</w:t>
      </w:r>
      <w:r w:rsidR="003B14E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לכולנו</w:t>
      </w: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,</w:t>
      </w:r>
    </w:p>
    <w:p w:rsidR="002542B0" w:rsidRPr="002542B0" w:rsidRDefault="002542B0" w:rsidP="005D6283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ד"ר גלית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בוטבול</w:t>
      </w:r>
      <w:proofErr w:type="spellEnd"/>
    </w:p>
    <w:sectPr w:rsidR="002542B0" w:rsidRPr="002542B0" w:rsidSect="00A27E98">
      <w:pgSz w:w="11906" w:h="16838"/>
      <w:pgMar w:top="1304" w:right="1418" w:bottom="130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21D4"/>
    <w:multiLevelType w:val="hybridMultilevel"/>
    <w:tmpl w:val="30B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5"/>
    <w:rsid w:val="000E59D7"/>
    <w:rsid w:val="0012163B"/>
    <w:rsid w:val="001A68AF"/>
    <w:rsid w:val="001C3556"/>
    <w:rsid w:val="002542B0"/>
    <w:rsid w:val="002A3C68"/>
    <w:rsid w:val="003528AC"/>
    <w:rsid w:val="003B14EE"/>
    <w:rsid w:val="003F6EB0"/>
    <w:rsid w:val="0048348D"/>
    <w:rsid w:val="004E0FA2"/>
    <w:rsid w:val="004F1774"/>
    <w:rsid w:val="00521C0C"/>
    <w:rsid w:val="005D6283"/>
    <w:rsid w:val="00605C5A"/>
    <w:rsid w:val="0062693E"/>
    <w:rsid w:val="00672C3E"/>
    <w:rsid w:val="00732DB0"/>
    <w:rsid w:val="007D3FD8"/>
    <w:rsid w:val="00820702"/>
    <w:rsid w:val="00826AEC"/>
    <w:rsid w:val="00830A54"/>
    <w:rsid w:val="008B7875"/>
    <w:rsid w:val="008D1EE6"/>
    <w:rsid w:val="008F4C2B"/>
    <w:rsid w:val="008F59B1"/>
    <w:rsid w:val="009B052B"/>
    <w:rsid w:val="009D7925"/>
    <w:rsid w:val="00A27E98"/>
    <w:rsid w:val="00AB4FA3"/>
    <w:rsid w:val="00C201E6"/>
    <w:rsid w:val="00C7657E"/>
    <w:rsid w:val="00E87D18"/>
    <w:rsid w:val="00F418E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20D5"/>
  <w15:docId w15:val="{F1CEFAF6-1B0A-4859-9C4B-1BE2828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D1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.c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Galit Butbul</cp:lastModifiedBy>
  <cp:revision>3</cp:revision>
  <dcterms:created xsi:type="dcterms:W3CDTF">2019-10-22T07:54:00Z</dcterms:created>
  <dcterms:modified xsi:type="dcterms:W3CDTF">2019-10-22T07:56:00Z</dcterms:modified>
</cp:coreProperties>
</file>