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C2" w:rsidRPr="00426489" w:rsidRDefault="00406D1E" w:rsidP="00406D1E">
      <w:pPr>
        <w:pStyle w:val="1"/>
        <w:tabs>
          <w:tab w:val="left" w:pos="284"/>
        </w:tabs>
        <w:jc w:val="right"/>
        <w:rPr>
          <w:b w:val="0"/>
          <w:bCs w:val="0"/>
          <w:sz w:val="28"/>
          <w:szCs w:val="28"/>
          <w:u w:val="none"/>
          <w:rtl/>
        </w:rPr>
      </w:pPr>
      <w:r>
        <w:rPr>
          <w:rFonts w:hint="cs"/>
          <w:b w:val="0"/>
          <w:bCs w:val="0"/>
          <w:sz w:val="28"/>
          <w:szCs w:val="28"/>
          <w:u w:val="none"/>
          <w:rtl/>
        </w:rPr>
        <w:t>2016</w:t>
      </w:r>
      <w:r w:rsidR="002A796D">
        <w:rPr>
          <w:rFonts w:hint="cs"/>
          <w:b w:val="0"/>
          <w:bCs w:val="0"/>
          <w:sz w:val="28"/>
          <w:szCs w:val="28"/>
          <w:u w:val="none"/>
          <w:rtl/>
        </w:rPr>
        <w:t>/1</w:t>
      </w:r>
      <w:r>
        <w:rPr>
          <w:rFonts w:hint="cs"/>
          <w:b w:val="0"/>
          <w:bCs w:val="0"/>
          <w:sz w:val="28"/>
          <w:szCs w:val="28"/>
          <w:u w:val="none"/>
          <w:rtl/>
        </w:rPr>
        <w:t>7</w:t>
      </w:r>
    </w:p>
    <w:p w:rsidR="00EF21D1" w:rsidRDefault="00BA4961" w:rsidP="00BA4961">
      <w:pPr>
        <w:tabs>
          <w:tab w:val="left" w:pos="284"/>
        </w:tabs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יסודות הלוגיסטיקה</w:t>
      </w:r>
    </w:p>
    <w:p w:rsidR="00D77D07" w:rsidRDefault="00BA4961" w:rsidP="00171895">
      <w:pPr>
        <w:tabs>
          <w:tab w:val="left" w:pos="284"/>
        </w:tabs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55-025</w:t>
      </w:r>
      <w:r w:rsidR="00B057A2">
        <w:rPr>
          <w:rFonts w:cs="David" w:hint="cs"/>
          <w:b/>
          <w:bCs/>
          <w:sz w:val="40"/>
          <w:szCs w:val="40"/>
          <w:rtl/>
        </w:rPr>
        <w:t xml:space="preserve"> - </w:t>
      </w:r>
      <w:r w:rsidR="00D77D07">
        <w:rPr>
          <w:rFonts w:cs="David" w:hint="cs"/>
          <w:b/>
          <w:bCs/>
          <w:sz w:val="40"/>
          <w:szCs w:val="40"/>
          <w:rtl/>
        </w:rPr>
        <w:t>תשע"</w:t>
      </w:r>
      <w:r w:rsidR="00406D1E">
        <w:rPr>
          <w:rFonts w:cs="David" w:hint="cs"/>
          <w:b/>
          <w:bCs/>
          <w:sz w:val="40"/>
          <w:szCs w:val="40"/>
          <w:rtl/>
        </w:rPr>
        <w:t>ז</w:t>
      </w:r>
    </w:p>
    <w:p w:rsidR="00D77D07" w:rsidRDefault="00D77D07" w:rsidP="00B057A2">
      <w:pPr>
        <w:tabs>
          <w:tab w:val="left" w:pos="284"/>
        </w:tabs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מרצה: </w:t>
      </w:r>
      <w:r w:rsidR="00B057A2">
        <w:rPr>
          <w:rFonts w:cs="David" w:hint="cs"/>
          <w:b/>
          <w:bCs/>
          <w:sz w:val="40"/>
          <w:szCs w:val="40"/>
          <w:rtl/>
        </w:rPr>
        <w:t>מר נדב גואטה</w:t>
      </w:r>
    </w:p>
    <w:p w:rsidR="00BA4961" w:rsidRDefault="00BA4961" w:rsidP="00CF6D60">
      <w:pPr>
        <w:pStyle w:val="6"/>
        <w:tabs>
          <w:tab w:val="left" w:pos="284"/>
        </w:tabs>
        <w:jc w:val="left"/>
        <w:rPr>
          <w:rFonts w:cs="David"/>
          <w:b/>
          <w:bCs/>
          <w:szCs w:val="24"/>
          <w:u w:val="none"/>
          <w:rtl/>
        </w:rPr>
      </w:pPr>
    </w:p>
    <w:p w:rsidR="00CF6D60" w:rsidRPr="00426489" w:rsidRDefault="00CF6D60" w:rsidP="00BA68EB">
      <w:pPr>
        <w:pStyle w:val="6"/>
        <w:tabs>
          <w:tab w:val="left" w:pos="284"/>
        </w:tabs>
        <w:rPr>
          <w:rFonts w:cs="David"/>
          <w:b/>
          <w:bCs/>
          <w:szCs w:val="28"/>
          <w:u w:val="none"/>
          <w:rtl/>
        </w:rPr>
      </w:pPr>
      <w:r w:rsidRPr="00426489">
        <w:rPr>
          <w:rFonts w:cs="David" w:hint="cs"/>
          <w:b/>
          <w:bCs/>
          <w:szCs w:val="28"/>
          <w:u w:val="none"/>
          <w:rtl/>
        </w:rPr>
        <w:t xml:space="preserve">קורס סימסטריאלי -  1.5 </w:t>
      </w:r>
      <w:proofErr w:type="spellStart"/>
      <w:r w:rsidRPr="00426489">
        <w:rPr>
          <w:rFonts w:cs="David" w:hint="cs"/>
          <w:b/>
          <w:bCs/>
          <w:szCs w:val="28"/>
          <w:u w:val="none"/>
          <w:rtl/>
        </w:rPr>
        <w:t>ש"ש</w:t>
      </w:r>
      <w:proofErr w:type="spellEnd"/>
      <w:r w:rsidR="00D77D07">
        <w:rPr>
          <w:rFonts w:cs="David" w:hint="cs"/>
          <w:b/>
          <w:bCs/>
          <w:szCs w:val="28"/>
          <w:u w:val="none"/>
          <w:rtl/>
        </w:rPr>
        <w:t xml:space="preserve"> </w:t>
      </w:r>
      <w:r w:rsidR="00121A2F">
        <w:rPr>
          <w:rFonts w:cs="David" w:hint="cs"/>
          <w:b/>
          <w:bCs/>
          <w:szCs w:val="28"/>
          <w:u w:val="none"/>
          <w:rtl/>
        </w:rPr>
        <w:t xml:space="preserve">- </w:t>
      </w:r>
      <w:r w:rsidR="00BA68EB">
        <w:rPr>
          <w:rFonts w:cs="David" w:hint="cs"/>
          <w:b/>
          <w:bCs/>
          <w:szCs w:val="28"/>
          <w:u w:val="none"/>
          <w:rtl/>
        </w:rPr>
        <w:t>מתוקשב</w:t>
      </w:r>
    </w:p>
    <w:p w:rsidR="00CF6D60" w:rsidRPr="00CF6D60" w:rsidRDefault="00CF6D60" w:rsidP="00BA4961">
      <w:pPr>
        <w:pStyle w:val="2"/>
        <w:tabs>
          <w:tab w:val="left" w:pos="28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rtl/>
        </w:rPr>
        <w:t xml:space="preserve"> </w:t>
      </w:r>
    </w:p>
    <w:p w:rsidR="00CF6D60" w:rsidRDefault="00CF6D60" w:rsidP="00CF6D60">
      <w:pPr>
        <w:tabs>
          <w:tab w:val="left" w:pos="284"/>
          <w:tab w:val="left" w:pos="793"/>
        </w:tabs>
        <w:rPr>
          <w:rtl/>
        </w:rPr>
      </w:pPr>
    </w:p>
    <w:p w:rsidR="00103BCA" w:rsidRDefault="00CF6D60" w:rsidP="001E78CB">
      <w:pPr>
        <w:numPr>
          <w:ilvl w:val="0"/>
          <w:numId w:val="3"/>
        </w:numPr>
        <w:tabs>
          <w:tab w:val="left" w:pos="284"/>
          <w:tab w:val="left" w:pos="793"/>
        </w:tabs>
      </w:pPr>
      <w:r w:rsidRPr="00BA68EB">
        <w:rPr>
          <w:rFonts w:hint="cs"/>
          <w:b/>
          <w:bCs/>
          <w:rtl/>
        </w:rPr>
        <w:t xml:space="preserve">מטרת הקורס: </w:t>
      </w:r>
      <w:r w:rsidRPr="00920B10">
        <w:rPr>
          <w:rFonts w:hint="cs"/>
          <w:rtl/>
        </w:rPr>
        <w:t>הקורס נועד</w:t>
      </w:r>
      <w:r w:rsidRPr="00BA68EB">
        <w:rPr>
          <w:rFonts w:hint="cs"/>
          <w:b/>
          <w:bCs/>
          <w:rtl/>
        </w:rPr>
        <w:t xml:space="preserve"> </w:t>
      </w:r>
      <w:r w:rsidRPr="00920B10">
        <w:rPr>
          <w:rFonts w:hint="cs"/>
          <w:rtl/>
        </w:rPr>
        <w:t>להקנות</w:t>
      </w:r>
      <w:r>
        <w:rPr>
          <w:rFonts w:hint="cs"/>
          <w:rtl/>
        </w:rPr>
        <w:t xml:space="preserve">, למשתתפים, ידע בסיסי בתורת הלוגיסטיקה </w:t>
      </w:r>
      <w:r w:rsidR="00BA68EB">
        <w:rPr>
          <w:rFonts w:hint="cs"/>
          <w:rtl/>
        </w:rPr>
        <w:t xml:space="preserve">המערכתית </w:t>
      </w:r>
      <w:r w:rsidR="00244A7F">
        <w:rPr>
          <w:rFonts w:hint="cs"/>
          <w:rtl/>
        </w:rPr>
        <w:t xml:space="preserve">תוך כדי הצגת המערכת הלוגיסטית ומאפייניה והשתלבותה כתת מערכת במערכת הכוללת של הארגון. </w:t>
      </w:r>
    </w:p>
    <w:p w:rsidR="00BA68EB" w:rsidRDefault="00BA68EB" w:rsidP="00BA68EB">
      <w:pPr>
        <w:tabs>
          <w:tab w:val="left" w:pos="284"/>
          <w:tab w:val="left" w:pos="793"/>
        </w:tabs>
        <w:ind w:left="360"/>
        <w:rPr>
          <w:rtl/>
        </w:rPr>
      </w:pPr>
    </w:p>
    <w:p w:rsidR="00103BCA" w:rsidRPr="00BA68EB" w:rsidRDefault="00244A7F" w:rsidP="00103BCA">
      <w:pPr>
        <w:numPr>
          <w:ilvl w:val="0"/>
          <w:numId w:val="3"/>
        </w:numPr>
        <w:tabs>
          <w:tab w:val="left" w:pos="284"/>
          <w:tab w:val="left" w:pos="793"/>
        </w:tabs>
      </w:pPr>
      <w:r w:rsidRPr="00103BCA">
        <w:rPr>
          <w:rFonts w:hint="cs"/>
          <w:b/>
          <w:bCs/>
          <w:rtl/>
        </w:rPr>
        <w:t xml:space="preserve">תוכן הקורס: </w:t>
      </w:r>
    </w:p>
    <w:p w:rsidR="00BA68EB" w:rsidRDefault="00BA68EB" w:rsidP="00BA68EB">
      <w:pPr>
        <w:pStyle w:val="a3"/>
        <w:rPr>
          <w:rtl/>
        </w:rPr>
      </w:pPr>
    </w:p>
    <w:p w:rsidR="00BA68EB" w:rsidRPr="00103BCA" w:rsidRDefault="00BA68EB" w:rsidP="00BA68EB">
      <w:pPr>
        <w:tabs>
          <w:tab w:val="left" w:pos="284"/>
          <w:tab w:val="left" w:pos="793"/>
        </w:tabs>
        <w:ind w:left="360"/>
      </w:pPr>
      <w:r>
        <w:rPr>
          <w:rFonts w:hint="cs"/>
          <w:rtl/>
        </w:rPr>
        <w:t>במסגרת הקורס המתוקש</w:t>
      </w:r>
      <w:r w:rsidR="001A4969">
        <w:rPr>
          <w:rFonts w:hint="cs"/>
          <w:rtl/>
        </w:rPr>
        <w:t>ב</w:t>
      </w:r>
      <w:r>
        <w:rPr>
          <w:rFonts w:hint="cs"/>
          <w:rtl/>
        </w:rPr>
        <w:t xml:space="preserve"> יילמדו העקרונות התאורטיים והמעשיים הקשורים בלוגיסטיקה בגישתה המערכתית תוך התמקדות בתחומי הידע הבאים: </w:t>
      </w:r>
    </w:p>
    <w:p w:rsidR="00121A2F" w:rsidRDefault="00121A2F" w:rsidP="007C3B6C">
      <w:pPr>
        <w:numPr>
          <w:ilvl w:val="0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>ניהול שרשרת הספקה</w:t>
      </w:r>
    </w:p>
    <w:p w:rsidR="00103BCA" w:rsidRDefault="00121A2F" w:rsidP="00121A2F">
      <w:pPr>
        <w:numPr>
          <w:ilvl w:val="0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 xml:space="preserve">לוגיסטיקה </w:t>
      </w:r>
      <w:r w:rsidR="00103BCA">
        <w:rPr>
          <w:rFonts w:hint="cs"/>
          <w:rtl/>
        </w:rPr>
        <w:t xml:space="preserve">: הגדרות, </w:t>
      </w:r>
      <w:r>
        <w:rPr>
          <w:rFonts w:hint="cs"/>
          <w:rtl/>
        </w:rPr>
        <w:t>חשיבות , ארגון, רכיבים ותפקודים</w:t>
      </w:r>
    </w:p>
    <w:p w:rsidR="00121A2F" w:rsidRDefault="00121A2F" w:rsidP="00121A2F">
      <w:pPr>
        <w:numPr>
          <w:ilvl w:val="0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>יסודות רכש והספקת מלאים.</w:t>
      </w:r>
    </w:p>
    <w:p w:rsidR="00121A2F" w:rsidRDefault="00121A2F" w:rsidP="007C3B6C">
      <w:pPr>
        <w:numPr>
          <w:ilvl w:val="0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>יסודות הצטיידות ותחזוקת תשתיות ייצור</w:t>
      </w:r>
    </w:p>
    <w:p w:rsidR="00121A2F" w:rsidRDefault="00121A2F" w:rsidP="007C3B6C">
      <w:pPr>
        <w:numPr>
          <w:ilvl w:val="0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 xml:space="preserve">ניהול שירותים לוגיסטיים משלימים: </w:t>
      </w:r>
    </w:p>
    <w:p w:rsidR="00121A2F" w:rsidRDefault="00121A2F" w:rsidP="00121A2F">
      <w:pPr>
        <w:numPr>
          <w:ilvl w:val="1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>תובלה ושינוע</w:t>
      </w:r>
    </w:p>
    <w:p w:rsidR="00121A2F" w:rsidRDefault="00121A2F" w:rsidP="00121A2F">
      <w:pPr>
        <w:numPr>
          <w:ilvl w:val="1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>מערכות מידע לוגיסטיות</w:t>
      </w:r>
    </w:p>
    <w:p w:rsidR="00121A2F" w:rsidRDefault="00121A2F" w:rsidP="00121A2F">
      <w:pPr>
        <w:numPr>
          <w:ilvl w:val="1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>מסחר אלקטרוני</w:t>
      </w:r>
    </w:p>
    <w:p w:rsidR="00121A2F" w:rsidRDefault="00121A2F" w:rsidP="00121A2F">
      <w:pPr>
        <w:numPr>
          <w:ilvl w:val="1"/>
          <w:numId w:val="9"/>
        </w:numPr>
        <w:tabs>
          <w:tab w:val="left" w:pos="284"/>
          <w:tab w:val="left" w:pos="793"/>
        </w:tabs>
      </w:pPr>
      <w:r>
        <w:rPr>
          <w:rFonts w:hint="cs"/>
          <w:rtl/>
        </w:rPr>
        <w:t xml:space="preserve">מערכות שליטה ובקרה לוגיסטית </w:t>
      </w:r>
      <w:r>
        <w:rPr>
          <w:rtl/>
        </w:rPr>
        <w:t>–</w:t>
      </w:r>
      <w:r>
        <w:rPr>
          <w:rFonts w:hint="cs"/>
          <w:rtl/>
        </w:rPr>
        <w:t xml:space="preserve"> מדדי ביצוע</w:t>
      </w:r>
    </w:p>
    <w:p w:rsidR="00103BCA" w:rsidRPr="00103BCA" w:rsidRDefault="00103BCA" w:rsidP="00CF6D60">
      <w:pPr>
        <w:tabs>
          <w:tab w:val="left" w:pos="284"/>
          <w:tab w:val="left" w:pos="793"/>
        </w:tabs>
        <w:rPr>
          <w:b/>
          <w:bCs/>
          <w:rtl/>
        </w:rPr>
      </w:pPr>
    </w:p>
    <w:p w:rsidR="00BA4961" w:rsidRPr="00BA68EB" w:rsidRDefault="00CF6D60" w:rsidP="00B057A2">
      <w:pPr>
        <w:numPr>
          <w:ilvl w:val="0"/>
          <w:numId w:val="3"/>
        </w:numPr>
        <w:tabs>
          <w:tab w:val="left" w:pos="284"/>
          <w:tab w:val="left" w:pos="793"/>
        </w:tabs>
        <w:rPr>
          <w:b/>
          <w:bCs/>
          <w:rtl/>
        </w:rPr>
      </w:pPr>
      <w:r w:rsidRPr="00BA68EB">
        <w:rPr>
          <w:rFonts w:hint="cs"/>
          <w:b/>
          <w:bCs/>
          <w:rtl/>
        </w:rPr>
        <w:t xml:space="preserve">מהלך השיעורים: </w:t>
      </w:r>
      <w:r w:rsidR="00B057A2">
        <w:rPr>
          <w:rFonts w:hint="cs"/>
          <w:rtl/>
        </w:rPr>
        <w:t>שניים - ש</w:t>
      </w:r>
      <w:r w:rsidR="00BA68EB" w:rsidRPr="00BA68EB">
        <w:rPr>
          <w:rFonts w:hint="cs"/>
          <w:rtl/>
        </w:rPr>
        <w:t>לושה מפגשים פרונטליים ולימוד עצמי מקוון באמצעות אתר הקורס</w:t>
      </w:r>
    </w:p>
    <w:p w:rsidR="00103BCA" w:rsidRPr="00BA4961" w:rsidRDefault="00103BCA" w:rsidP="00BA68EB">
      <w:pPr>
        <w:tabs>
          <w:tab w:val="left" w:pos="284"/>
        </w:tabs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</w:t>
      </w:r>
      <w:r>
        <w:rPr>
          <w:rFonts w:cs="David" w:hint="cs"/>
          <w:rtl/>
        </w:rPr>
        <w:t xml:space="preserve"> </w:t>
      </w:r>
    </w:p>
    <w:p w:rsidR="0097627E" w:rsidRDefault="00103BCA" w:rsidP="00AF6C22">
      <w:pPr>
        <w:tabs>
          <w:tab w:val="left" w:pos="284"/>
          <w:tab w:val="left" w:pos="793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7C3B6C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7627E" w:rsidRPr="00426489">
        <w:rPr>
          <w:rFonts w:hint="cs"/>
          <w:b/>
          <w:bCs/>
          <w:sz w:val="28"/>
          <w:szCs w:val="28"/>
          <w:rtl/>
        </w:rPr>
        <w:t>ג.</w:t>
      </w:r>
      <w:r w:rsidR="0097627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C3B6C">
        <w:rPr>
          <w:rFonts w:hint="cs"/>
          <w:b/>
          <w:bCs/>
          <w:sz w:val="28"/>
          <w:szCs w:val="28"/>
          <w:rtl/>
        </w:rPr>
        <w:t xml:space="preserve"> </w:t>
      </w:r>
      <w:r w:rsidR="0097627E" w:rsidRPr="007846B5">
        <w:rPr>
          <w:rFonts w:hint="cs"/>
          <w:b/>
          <w:bCs/>
          <w:rtl/>
        </w:rPr>
        <w:t>חובות הקורס:</w:t>
      </w:r>
    </w:p>
    <w:p w:rsidR="007C3B6C" w:rsidRDefault="00363DF0" w:rsidP="00363DF0">
      <w:pPr>
        <w:numPr>
          <w:ilvl w:val="2"/>
          <w:numId w:val="3"/>
        </w:numPr>
        <w:tabs>
          <w:tab w:val="left" w:pos="284"/>
          <w:tab w:val="left" w:pos="793"/>
        </w:tabs>
        <w:rPr>
          <w:rtl/>
        </w:rPr>
      </w:pPr>
      <w:r>
        <w:rPr>
          <w:rFonts w:hint="cs"/>
          <w:rtl/>
        </w:rPr>
        <w:t xml:space="preserve">חובת </w:t>
      </w:r>
      <w:r w:rsidR="007C3B6C">
        <w:rPr>
          <w:rFonts w:hint="cs"/>
          <w:rtl/>
        </w:rPr>
        <w:t xml:space="preserve">השתתפות </w:t>
      </w:r>
      <w:r w:rsidR="00BA68EB">
        <w:rPr>
          <w:rFonts w:hint="cs"/>
          <w:rtl/>
        </w:rPr>
        <w:t>ב</w:t>
      </w:r>
      <w:r w:rsidR="007C3B6C">
        <w:rPr>
          <w:rFonts w:hint="cs"/>
          <w:rtl/>
        </w:rPr>
        <w:t>מפגשים הפרונטליים.</w:t>
      </w:r>
    </w:p>
    <w:p w:rsidR="00BA68EB" w:rsidRDefault="00363DF0" w:rsidP="00363DF0">
      <w:pPr>
        <w:numPr>
          <w:ilvl w:val="2"/>
          <w:numId w:val="3"/>
        </w:numPr>
        <w:tabs>
          <w:tab w:val="left" w:pos="284"/>
          <w:tab w:val="left" w:pos="793"/>
        </w:tabs>
        <w:rPr>
          <w:rtl/>
        </w:rPr>
      </w:pPr>
      <w:r>
        <w:rPr>
          <w:rFonts w:hint="cs"/>
          <w:rtl/>
        </w:rPr>
        <w:t>חובת עמידה ב</w:t>
      </w:r>
      <w:r w:rsidR="00BA68EB">
        <w:rPr>
          <w:rFonts w:hint="cs"/>
          <w:rtl/>
        </w:rPr>
        <w:t>מבחן מסכם בציון 60% לפחות</w:t>
      </w:r>
      <w:r>
        <w:rPr>
          <w:rFonts w:hint="cs"/>
          <w:rtl/>
        </w:rPr>
        <w:t xml:space="preserve">- </w:t>
      </w:r>
      <w:r w:rsidRPr="002D0FDC">
        <w:rPr>
          <w:rFonts w:hint="cs"/>
          <w:u w:val="single"/>
          <w:rtl/>
        </w:rPr>
        <w:t>המבחן מהווה 100% הציון במקצוע</w:t>
      </w:r>
      <w:r>
        <w:rPr>
          <w:rFonts w:hint="cs"/>
          <w:rtl/>
        </w:rPr>
        <w:t>.</w:t>
      </w:r>
    </w:p>
    <w:p w:rsidR="0097627E" w:rsidRPr="007B7736" w:rsidRDefault="0097627E" w:rsidP="007B7736">
      <w:pPr>
        <w:tabs>
          <w:tab w:val="left" w:pos="284"/>
        </w:tabs>
        <w:rPr>
          <w:rFonts w:cs="David"/>
        </w:rPr>
      </w:pPr>
    </w:p>
    <w:p w:rsidR="00BA68EB" w:rsidRDefault="007C3B6C" w:rsidP="007C3B6C">
      <w:pPr>
        <w:pStyle w:val="6"/>
        <w:tabs>
          <w:tab w:val="left" w:pos="284"/>
        </w:tabs>
        <w:jc w:val="left"/>
        <w:rPr>
          <w:rFonts w:cs="David"/>
          <w:b/>
          <w:bCs/>
          <w:szCs w:val="28"/>
          <w:u w:val="none"/>
          <w:rtl/>
        </w:rPr>
      </w:pPr>
      <w:r w:rsidRPr="007C3B6C">
        <w:rPr>
          <w:rFonts w:cs="David" w:hint="cs"/>
          <w:b/>
          <w:bCs/>
          <w:sz w:val="36"/>
          <w:szCs w:val="36"/>
          <w:u w:val="none"/>
          <w:rtl/>
        </w:rPr>
        <w:t xml:space="preserve">  </w:t>
      </w:r>
      <w:r>
        <w:rPr>
          <w:rFonts w:cs="David" w:hint="cs"/>
          <w:b/>
          <w:bCs/>
          <w:szCs w:val="28"/>
          <w:u w:val="none"/>
          <w:rtl/>
        </w:rPr>
        <w:t xml:space="preserve">   </w:t>
      </w:r>
    </w:p>
    <w:p w:rsidR="00467207" w:rsidRDefault="00467207" w:rsidP="00467207">
      <w:pPr>
        <w:numPr>
          <w:ilvl w:val="0"/>
          <w:numId w:val="3"/>
        </w:numPr>
        <w:rPr>
          <w:rtl/>
        </w:rPr>
      </w:pPr>
      <w:r>
        <w:rPr>
          <w:rFonts w:hint="cs"/>
          <w:rtl/>
        </w:rPr>
        <w:t>חומר קריאה חובה:</w:t>
      </w:r>
    </w:p>
    <w:p w:rsidR="00C373B8" w:rsidRDefault="00C373B8" w:rsidP="007B7736">
      <w:pPr>
        <w:tabs>
          <w:tab w:val="left" w:pos="284"/>
        </w:tabs>
        <w:jc w:val="right"/>
        <w:rPr>
          <w:rFonts w:cs="David"/>
          <w:b/>
          <w:bCs/>
          <w:i/>
          <w:iCs/>
          <w:rtl/>
        </w:rPr>
      </w:pPr>
    </w:p>
    <w:p w:rsidR="00BA68EB" w:rsidRDefault="007C3B6C" w:rsidP="002D0FDC">
      <w:pPr>
        <w:tabs>
          <w:tab w:val="left" w:pos="284"/>
        </w:tabs>
        <w:rPr>
          <w:rFonts w:cs="David"/>
          <w:rtl/>
        </w:rPr>
      </w:pPr>
      <w:r>
        <w:rPr>
          <w:rFonts w:cs="David" w:hint="cs"/>
          <w:b/>
          <w:bCs/>
          <w:i/>
          <w:iCs/>
          <w:rtl/>
        </w:rPr>
        <w:t xml:space="preserve">              </w:t>
      </w:r>
      <w:r w:rsidR="00076157" w:rsidRPr="00076157">
        <w:rPr>
          <w:rFonts w:cs="David" w:hint="cs"/>
          <w:b/>
          <w:bCs/>
          <w:rtl/>
        </w:rPr>
        <w:t xml:space="preserve">קריאת חובה </w:t>
      </w:r>
      <w:r w:rsidR="00076157">
        <w:rPr>
          <w:rFonts w:cs="David" w:hint="cs"/>
          <w:b/>
          <w:bCs/>
          <w:rtl/>
        </w:rPr>
        <w:t xml:space="preserve">: </w:t>
      </w:r>
      <w:r w:rsidR="00076157">
        <w:rPr>
          <w:rFonts w:cs="David" w:hint="cs"/>
          <w:rtl/>
        </w:rPr>
        <w:t xml:space="preserve"> </w:t>
      </w:r>
    </w:p>
    <w:p w:rsidR="002D0FDC" w:rsidRDefault="002D0FDC" w:rsidP="00F728DB">
      <w:pPr>
        <w:numPr>
          <w:ilvl w:val="0"/>
          <w:numId w:val="17"/>
        </w:numPr>
        <w:tabs>
          <w:tab w:val="left" w:pos="284"/>
        </w:tabs>
        <w:rPr>
          <w:rFonts w:cs="David"/>
        </w:rPr>
      </w:pPr>
      <w:r>
        <w:rPr>
          <w:rFonts w:cs="David" w:hint="cs"/>
          <w:rtl/>
        </w:rPr>
        <w:t>מתוך הספר הלוגיסטיקה בעימות המוגבל  פרקים ראשון, שני וחמישי.</w:t>
      </w:r>
    </w:p>
    <w:p w:rsidR="002D0FDC" w:rsidRDefault="002D0FDC" w:rsidP="00F728DB">
      <w:pPr>
        <w:numPr>
          <w:ilvl w:val="0"/>
          <w:numId w:val="17"/>
        </w:numPr>
        <w:tabs>
          <w:tab w:val="left" w:pos="284"/>
        </w:tabs>
        <w:rPr>
          <w:rFonts w:cs="David"/>
          <w:rtl/>
        </w:rPr>
      </w:pPr>
      <w:r>
        <w:rPr>
          <w:rFonts w:cs="David" w:hint="cs"/>
          <w:rtl/>
        </w:rPr>
        <w:t xml:space="preserve">פרקים נבחרים מתוך המקראות א' </w:t>
      </w:r>
      <w:proofErr w:type="spellStart"/>
      <w:r>
        <w:rPr>
          <w:rFonts w:cs="David" w:hint="cs"/>
          <w:rtl/>
        </w:rPr>
        <w:t>ו</w:t>
      </w:r>
      <w:r w:rsidR="00F728DB">
        <w:rPr>
          <w:rFonts w:cs="David" w:hint="cs"/>
          <w:rtl/>
        </w:rPr>
        <w:t>ב</w:t>
      </w:r>
      <w:proofErr w:type="spellEnd"/>
      <w:r w:rsidR="00F728D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' </w:t>
      </w:r>
      <w:r w:rsidR="00F728DB">
        <w:rPr>
          <w:rFonts w:cs="David" w:hint="cs"/>
          <w:rtl/>
        </w:rPr>
        <w:t>כלהלן</w:t>
      </w:r>
      <w:r>
        <w:rPr>
          <w:rFonts w:cs="David" w:hint="cs"/>
          <w:rtl/>
        </w:rPr>
        <w:t xml:space="preserve">: </w:t>
      </w:r>
    </w:p>
    <w:p w:rsidR="00363DF0" w:rsidRDefault="00363DF0" w:rsidP="00363DF0">
      <w:pPr>
        <w:tabs>
          <w:tab w:val="left" w:pos="284"/>
        </w:tabs>
        <w:rPr>
          <w:rtl/>
        </w:rPr>
      </w:pPr>
    </w:p>
    <w:tbl>
      <w:tblPr>
        <w:tblpPr w:leftFromText="180" w:rightFromText="180" w:vertAnchor="text" w:horzAnchor="margin" w:tblpXSpec="center" w:tblpY="-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37"/>
      </w:tblGrid>
      <w:tr w:rsidR="002D0FDC" w:rsidTr="002D0FDC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C" w:rsidRDefault="002D0FDC" w:rsidP="002D0FDC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מקראה א' עמודים...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C" w:rsidRDefault="002D0FDC" w:rsidP="002D0FDC">
            <w:pPr>
              <w:ind w:left="281"/>
              <w:rPr>
                <w:rFonts w:ascii="Arial" w:hAnsi="Arial" w:cs="David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מקראה ב'</w:t>
            </w:r>
          </w:p>
          <w:p w:rsidR="002D0FDC" w:rsidRDefault="002D0FDC" w:rsidP="002D0FDC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עמודים...</w:t>
            </w:r>
          </w:p>
        </w:tc>
      </w:tr>
      <w:tr w:rsidR="002D0FDC" w:rsidTr="00F728DB">
        <w:trPr>
          <w:trHeight w:val="27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C" w:rsidRDefault="002D0FDC" w:rsidP="002D0FDC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175-197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DC" w:rsidRDefault="002D0FDC" w:rsidP="002D0FDC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>
              <w:rPr>
                <w:rFonts w:ascii="Arial" w:hAnsi="Arial" w:cs="David" w:hint="cs"/>
                <w:sz w:val="28"/>
                <w:szCs w:val="28"/>
                <w:rtl/>
              </w:rPr>
              <w:t>27-64</w:t>
            </w:r>
          </w:p>
        </w:tc>
      </w:tr>
    </w:tbl>
    <w:p w:rsidR="00363DF0" w:rsidRDefault="00363DF0" w:rsidP="00363DF0">
      <w:pPr>
        <w:tabs>
          <w:tab w:val="left" w:pos="284"/>
        </w:tabs>
        <w:rPr>
          <w:rFonts w:cs="David"/>
          <w:rtl/>
        </w:rPr>
      </w:pPr>
    </w:p>
    <w:p w:rsidR="00363DF0" w:rsidRDefault="00363DF0" w:rsidP="00363DF0">
      <w:pPr>
        <w:tabs>
          <w:tab w:val="left" w:pos="284"/>
        </w:tabs>
        <w:rPr>
          <w:rFonts w:cs="David"/>
          <w:rtl/>
        </w:rPr>
      </w:pPr>
    </w:p>
    <w:p w:rsidR="00076157" w:rsidRDefault="00076157" w:rsidP="00076157">
      <w:pPr>
        <w:tabs>
          <w:tab w:val="left" w:pos="284"/>
        </w:tabs>
        <w:rPr>
          <w:rFonts w:cs="David"/>
          <w:rtl/>
        </w:rPr>
      </w:pPr>
    </w:p>
    <w:p w:rsidR="00F728DB" w:rsidRDefault="00076157" w:rsidP="00076157">
      <w:pPr>
        <w:tabs>
          <w:tab w:val="left" w:pos="284"/>
        </w:tabs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         </w:t>
      </w:r>
    </w:p>
    <w:p w:rsidR="00F728DB" w:rsidRDefault="00F728DB" w:rsidP="00076157">
      <w:pPr>
        <w:tabs>
          <w:tab w:val="left" w:pos="284"/>
        </w:tabs>
        <w:rPr>
          <w:rFonts w:cs="David"/>
          <w:b/>
          <w:bCs/>
          <w:rtl/>
        </w:rPr>
      </w:pPr>
    </w:p>
    <w:p w:rsidR="00BA68EB" w:rsidRPr="00F728DB" w:rsidRDefault="00BA68EB" w:rsidP="00F728DB">
      <w:pPr>
        <w:numPr>
          <w:ilvl w:val="0"/>
          <w:numId w:val="17"/>
        </w:numPr>
        <w:tabs>
          <w:tab w:val="left" w:pos="284"/>
        </w:tabs>
        <w:rPr>
          <w:rFonts w:cs="David"/>
          <w:rtl/>
        </w:rPr>
      </w:pPr>
      <w:r w:rsidRPr="00F728DB">
        <w:rPr>
          <w:rFonts w:cs="David" w:hint="cs"/>
          <w:rtl/>
        </w:rPr>
        <w:t>למידה ושינון מושגי יסוד הבאים (בהתבסס על המילון בסוף המקראה) :</w:t>
      </w:r>
    </w:p>
    <w:p w:rsidR="00BA68EB" w:rsidRDefault="00BA68EB" w:rsidP="00076157">
      <w:pPr>
        <w:tabs>
          <w:tab w:val="left" w:pos="284"/>
        </w:tabs>
        <w:rPr>
          <w:rFonts w:cs="David"/>
          <w:b/>
          <w:bCs/>
          <w:rtl/>
        </w:rPr>
      </w:pPr>
    </w:p>
    <w:p w:rsidR="00BA68EB" w:rsidRPr="00B2459F" w:rsidRDefault="00BA68EB" w:rsidP="00BA68EB">
      <w:pPr>
        <w:tabs>
          <w:tab w:val="left" w:pos="1271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</w:p>
    <w:tbl>
      <w:tblPr>
        <w:bidiVisual/>
        <w:tblW w:w="8522" w:type="dxa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061"/>
      </w:tblGrid>
      <w:tr w:rsidR="00BA68EB" w:rsidRPr="00B37846" w:rsidTr="00F728DB">
        <w:trPr>
          <w:trHeight w:val="144"/>
        </w:trPr>
        <w:tc>
          <w:tcPr>
            <w:tcW w:w="8522" w:type="dxa"/>
            <w:gridSpan w:val="2"/>
          </w:tcPr>
          <w:p w:rsidR="00BA68EB" w:rsidRPr="00B37846" w:rsidRDefault="00BA68EB" w:rsidP="001E78CB">
            <w:pPr>
              <w:ind w:left="360"/>
              <w:jc w:val="center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  <w:rtl/>
              </w:rPr>
              <w:t>מונחי יסוד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ABC Classification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GATT</w:t>
            </w:r>
            <w:r w:rsidRPr="00B37846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Consignation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ILS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 xml:space="preserve">EDI 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CRM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E- Commerce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Cross-docking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ERP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BI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Breakdown maintenance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BOM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Preventive Maintenance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BSC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 xml:space="preserve">Predictive </w:t>
            </w:r>
            <w:proofErr w:type="spellStart"/>
            <w:r w:rsidRPr="00B37846">
              <w:rPr>
                <w:rFonts w:ascii="Arial" w:hAnsi="Arial" w:cs="Arial"/>
              </w:rPr>
              <w:t>Maintanance</w:t>
            </w:r>
            <w:proofErr w:type="spellEnd"/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LIFO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</w:rPr>
            </w:pPr>
            <w:r w:rsidRPr="00B37846">
              <w:rPr>
                <w:rFonts w:ascii="Arial" w:hAnsi="Arial" w:cs="Arial"/>
              </w:rPr>
              <w:t>Site selection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FIFO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RFID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proofErr w:type="spellStart"/>
            <w:r w:rsidRPr="00B37846">
              <w:rPr>
                <w:rFonts w:ascii="Arial" w:hAnsi="Arial" w:cs="Arial" w:hint="cs"/>
                <w:rtl/>
              </w:rPr>
              <w:t>מ.מ.נ</w:t>
            </w:r>
            <w:proofErr w:type="spellEnd"/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3</w:t>
            </w:r>
            <w:r w:rsidRPr="00B37846">
              <w:rPr>
                <w:rFonts w:ascii="Arial" w:hAnsi="Arial" w:cs="Arial" w:hint="cs"/>
              </w:rPr>
              <w:t>PL</w:t>
            </w:r>
            <w:r w:rsidRPr="00B37846">
              <w:rPr>
                <w:rFonts w:ascii="Arial" w:hAnsi="Arial" w:cs="Arial"/>
              </w:rPr>
              <w:t>/4PL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Data Warehouse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Lean logistics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GIS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SCM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Make or Buy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Lead Time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MRP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Life Cycle Cost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MTBF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Total Quality Control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MTTR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Demand Forecasting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MDT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Goods in Process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KPI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Product Life Cycle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JIT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Outsourcing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PERT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Material Management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SKU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New Product Development NPD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smartTag w:uri="urn:schemas-microsoft-com:office:smarttags" w:element="place">
              <w:r w:rsidRPr="00B37846">
                <w:rPr>
                  <w:rFonts w:ascii="Arial" w:hAnsi="Arial" w:cs="Arial"/>
                </w:rPr>
                <w:t>SLA</w:t>
              </w:r>
            </w:smartTag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Bottleneck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SRM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Effective Production Capacity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Stock out</w:t>
            </w:r>
          </w:p>
        </w:tc>
      </w:tr>
      <w:tr w:rsidR="00BA68EB" w:rsidRPr="00B37846" w:rsidTr="00F728DB">
        <w:trPr>
          <w:trHeight w:val="144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Value Chain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VMI</w:t>
            </w:r>
          </w:p>
        </w:tc>
      </w:tr>
      <w:tr w:rsidR="00BA68EB" w:rsidRPr="00B37846" w:rsidTr="00F728DB">
        <w:trPr>
          <w:trHeight w:val="275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EOQ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WMS</w:t>
            </w:r>
          </w:p>
        </w:tc>
      </w:tr>
      <w:tr w:rsidR="00BA68EB" w:rsidRPr="00B37846" w:rsidTr="00F728DB">
        <w:trPr>
          <w:trHeight w:val="275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CIF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MBO</w:t>
            </w:r>
          </w:p>
        </w:tc>
      </w:tr>
      <w:tr w:rsidR="00BA68EB" w:rsidRPr="00B37846" w:rsidTr="00F728DB">
        <w:trPr>
          <w:trHeight w:val="285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FOB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RFI</w:t>
            </w:r>
          </w:p>
        </w:tc>
      </w:tr>
      <w:tr w:rsidR="00BA68EB" w:rsidRPr="00B37846" w:rsidTr="00F728DB">
        <w:trPr>
          <w:trHeight w:val="275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Reverse Logistics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 w:hint="cs"/>
              </w:rPr>
              <w:t>RFP</w:t>
            </w:r>
          </w:p>
        </w:tc>
      </w:tr>
      <w:tr w:rsidR="00BA68EB" w:rsidRPr="00B37846" w:rsidTr="00F728DB">
        <w:trPr>
          <w:trHeight w:val="275"/>
        </w:trPr>
        <w:tc>
          <w:tcPr>
            <w:tcW w:w="44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Routing/Transport routing</w:t>
            </w:r>
          </w:p>
        </w:tc>
        <w:tc>
          <w:tcPr>
            <w:tcW w:w="4061" w:type="dxa"/>
          </w:tcPr>
          <w:p w:rsidR="00BA68EB" w:rsidRPr="00B37846" w:rsidRDefault="00BA68EB" w:rsidP="001E78CB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INCOTERMS</w:t>
            </w:r>
          </w:p>
        </w:tc>
      </w:tr>
    </w:tbl>
    <w:p w:rsidR="00BA68EB" w:rsidRPr="00B2459F" w:rsidRDefault="00BA68EB" w:rsidP="00BA68EB">
      <w:pPr>
        <w:rPr>
          <w:rFonts w:ascii="Arial" w:hAnsi="Arial" w:cs="Arial"/>
          <w:rtl/>
        </w:rPr>
      </w:pPr>
    </w:p>
    <w:p w:rsidR="00BA68EB" w:rsidRDefault="00BA68EB" w:rsidP="00076157">
      <w:pPr>
        <w:tabs>
          <w:tab w:val="left" w:pos="284"/>
        </w:tabs>
        <w:rPr>
          <w:rFonts w:cs="David"/>
          <w:b/>
          <w:bCs/>
          <w:rtl/>
        </w:rPr>
      </w:pPr>
    </w:p>
    <w:p w:rsidR="00467207" w:rsidRPr="007C3B6C" w:rsidRDefault="00467207" w:rsidP="00467207">
      <w:pPr>
        <w:numPr>
          <w:ilvl w:val="0"/>
          <w:numId w:val="3"/>
        </w:numPr>
      </w:pPr>
      <w:r>
        <w:rPr>
          <w:rFonts w:hint="cs"/>
          <w:rtl/>
        </w:rPr>
        <w:t>ביבליוגרפיה:</w:t>
      </w:r>
    </w:p>
    <w:p w:rsidR="00BA68EB" w:rsidRDefault="00BA68EB" w:rsidP="00076157">
      <w:pPr>
        <w:tabs>
          <w:tab w:val="left" w:pos="284"/>
        </w:tabs>
        <w:rPr>
          <w:rFonts w:cs="David"/>
          <w:b/>
          <w:bCs/>
          <w:rtl/>
        </w:rPr>
      </w:pPr>
    </w:p>
    <w:p w:rsidR="00363DF0" w:rsidRPr="00363DF0" w:rsidRDefault="00363DF0" w:rsidP="00363DF0">
      <w:pPr>
        <w:numPr>
          <w:ilvl w:val="0"/>
          <w:numId w:val="14"/>
        </w:numPr>
        <w:rPr>
          <w:rFonts w:cs="David"/>
          <w:szCs w:val="26"/>
          <w:rtl/>
        </w:rPr>
      </w:pPr>
      <w:proofErr w:type="spellStart"/>
      <w:r w:rsidRPr="00363DF0">
        <w:rPr>
          <w:rFonts w:cs="David"/>
          <w:szCs w:val="26"/>
          <w:rtl/>
        </w:rPr>
        <w:t>שנידרמן</w:t>
      </w:r>
      <w:proofErr w:type="spellEnd"/>
      <w:r w:rsidRPr="00363DF0">
        <w:rPr>
          <w:rFonts w:cs="David"/>
          <w:szCs w:val="26"/>
          <w:rtl/>
        </w:rPr>
        <w:t xml:space="preserve">, 2009, מקראות :ניהול שרשראות הספקה ולוגיסטיקה חלקים א' </w:t>
      </w:r>
      <w:proofErr w:type="spellStart"/>
      <w:r w:rsidRPr="00363DF0">
        <w:rPr>
          <w:rFonts w:cs="David"/>
          <w:szCs w:val="26"/>
          <w:rtl/>
        </w:rPr>
        <w:t>וב</w:t>
      </w:r>
      <w:proofErr w:type="spellEnd"/>
      <w:r w:rsidRPr="00363DF0">
        <w:rPr>
          <w:rFonts w:cs="David"/>
          <w:szCs w:val="26"/>
          <w:rtl/>
        </w:rPr>
        <w:t>'.</w:t>
      </w:r>
    </w:p>
    <w:p w:rsidR="00467207" w:rsidRDefault="00467207" w:rsidP="00467207">
      <w:pPr>
        <w:numPr>
          <w:ilvl w:val="0"/>
          <w:numId w:val="14"/>
        </w:numPr>
        <w:spacing w:before="120"/>
        <w:jc w:val="both"/>
        <w:rPr>
          <w:rFonts w:cs="David"/>
          <w:szCs w:val="26"/>
        </w:rPr>
      </w:pPr>
      <w:r>
        <w:rPr>
          <w:rFonts w:cs="David" w:hint="cs"/>
          <w:szCs w:val="26"/>
          <w:rtl/>
        </w:rPr>
        <w:t xml:space="preserve">זיו, טל, </w:t>
      </w:r>
      <w:proofErr w:type="spellStart"/>
      <w:r>
        <w:rPr>
          <w:rFonts w:cs="David" w:hint="cs"/>
          <w:szCs w:val="26"/>
          <w:rtl/>
        </w:rPr>
        <w:t>שנידרמן</w:t>
      </w:r>
      <w:proofErr w:type="spellEnd"/>
      <w:r>
        <w:rPr>
          <w:rFonts w:cs="David" w:hint="cs"/>
          <w:szCs w:val="26"/>
          <w:rtl/>
        </w:rPr>
        <w:t xml:space="preserve">, </w:t>
      </w:r>
      <w:proofErr w:type="spellStart"/>
      <w:r>
        <w:rPr>
          <w:rFonts w:cs="David" w:hint="cs"/>
          <w:szCs w:val="26"/>
          <w:rtl/>
        </w:rPr>
        <w:t>הלוגסיטיקה</w:t>
      </w:r>
      <w:proofErr w:type="spellEnd"/>
      <w:r>
        <w:rPr>
          <w:rFonts w:cs="David" w:hint="cs"/>
          <w:szCs w:val="26"/>
          <w:rtl/>
        </w:rPr>
        <w:t xml:space="preserve"> בעימות המוגבל (האסימטרי), הוצאת אוניברסיטת בן גוריון,2010.</w:t>
      </w:r>
    </w:p>
    <w:p w:rsidR="00467207" w:rsidRDefault="00467207" w:rsidP="00467207">
      <w:pPr>
        <w:numPr>
          <w:ilvl w:val="0"/>
          <w:numId w:val="14"/>
        </w:numPr>
        <w:spacing w:before="120"/>
        <w:jc w:val="both"/>
        <w:rPr>
          <w:rFonts w:cs="David"/>
          <w:szCs w:val="26"/>
        </w:rPr>
      </w:pPr>
      <w:r w:rsidRPr="00467207">
        <w:rPr>
          <w:rFonts w:cs="David"/>
          <w:szCs w:val="26"/>
          <w:rtl/>
        </w:rPr>
        <w:t xml:space="preserve">שלמה </w:t>
      </w:r>
      <w:proofErr w:type="spellStart"/>
      <w:r w:rsidRPr="00467207">
        <w:rPr>
          <w:rFonts w:cs="David"/>
          <w:szCs w:val="26"/>
          <w:rtl/>
        </w:rPr>
        <w:t>גלוברזון</w:t>
      </w:r>
      <w:proofErr w:type="spellEnd"/>
      <w:r w:rsidRPr="00467207">
        <w:rPr>
          <w:rFonts w:cs="David"/>
          <w:szCs w:val="26"/>
          <w:rtl/>
        </w:rPr>
        <w:t xml:space="preserve">,  ניהול התפעול והייצור, הוצאת </w:t>
      </w:r>
      <w:proofErr w:type="spellStart"/>
      <w:r w:rsidRPr="00467207">
        <w:rPr>
          <w:rFonts w:cs="David"/>
          <w:szCs w:val="26"/>
          <w:rtl/>
        </w:rPr>
        <w:t>צ'ריקובר</w:t>
      </w:r>
      <w:proofErr w:type="spellEnd"/>
      <w:r w:rsidRPr="00467207">
        <w:rPr>
          <w:rFonts w:cs="David"/>
          <w:szCs w:val="26"/>
          <w:rtl/>
        </w:rPr>
        <w:t xml:space="preserve">, 2000. </w:t>
      </w:r>
    </w:p>
    <w:p w:rsidR="00467207" w:rsidRPr="00467207" w:rsidRDefault="00467207" w:rsidP="00467207">
      <w:pPr>
        <w:numPr>
          <w:ilvl w:val="0"/>
          <w:numId w:val="14"/>
        </w:numPr>
        <w:spacing w:before="120"/>
        <w:jc w:val="both"/>
        <w:rPr>
          <w:rFonts w:cs="David"/>
          <w:szCs w:val="26"/>
          <w:rtl/>
        </w:rPr>
      </w:pPr>
      <w:r w:rsidRPr="00467207">
        <w:rPr>
          <w:rFonts w:cs="David"/>
          <w:szCs w:val="26"/>
          <w:rtl/>
        </w:rPr>
        <w:t>סטיבן נחמיאס, תכנון הייצור והתפעול, הוצאת האוניברסיטה הפתוחה, 2004.</w:t>
      </w:r>
    </w:p>
    <w:p w:rsidR="00467207" w:rsidRPr="00467207" w:rsidRDefault="00467207" w:rsidP="00467207">
      <w:pPr>
        <w:numPr>
          <w:ilvl w:val="0"/>
          <w:numId w:val="14"/>
        </w:numPr>
        <w:spacing w:before="120"/>
        <w:jc w:val="both"/>
        <w:rPr>
          <w:rFonts w:cs="David"/>
          <w:szCs w:val="26"/>
          <w:rtl/>
        </w:rPr>
      </w:pPr>
      <w:r w:rsidRPr="00467207">
        <w:rPr>
          <w:rFonts w:cs="David"/>
          <w:szCs w:val="26"/>
          <w:rtl/>
        </w:rPr>
        <w:t>צבי לביא, ניהול רכש הלכה למעשה, הוצאת משרד הביטחון, 2000.</w:t>
      </w:r>
    </w:p>
    <w:p w:rsidR="00BA68EB" w:rsidRPr="00467207" w:rsidRDefault="00BA68EB" w:rsidP="00076157">
      <w:pPr>
        <w:tabs>
          <w:tab w:val="left" w:pos="284"/>
        </w:tabs>
        <w:rPr>
          <w:rFonts w:cs="David"/>
          <w:b/>
          <w:bCs/>
          <w:rtl/>
        </w:rPr>
      </w:pPr>
    </w:p>
    <w:p w:rsidR="00467207" w:rsidRPr="00076157" w:rsidRDefault="00076157" w:rsidP="001E78CB">
      <w:pPr>
        <w:tabs>
          <w:tab w:val="left" w:pos="284"/>
        </w:tabs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</w:t>
      </w:r>
    </w:p>
    <w:p w:rsidR="007C3B6C" w:rsidRPr="007B7736" w:rsidRDefault="007C3B6C" w:rsidP="00467207">
      <w:pPr>
        <w:tabs>
          <w:tab w:val="left" w:pos="284"/>
        </w:tabs>
        <w:rPr>
          <w:rFonts w:cs="David"/>
        </w:rPr>
      </w:pPr>
    </w:p>
    <w:p w:rsidR="00C373B8" w:rsidRPr="007B7736" w:rsidRDefault="00C373B8" w:rsidP="00467207">
      <w:pPr>
        <w:numPr>
          <w:ilvl w:val="0"/>
          <w:numId w:val="14"/>
        </w:numPr>
        <w:tabs>
          <w:tab w:val="left" w:pos="284"/>
        </w:tabs>
        <w:bidi w:val="0"/>
        <w:jc w:val="both"/>
        <w:rPr>
          <w:rFonts w:cs="David"/>
        </w:rPr>
      </w:pPr>
      <w:r w:rsidRPr="007B7736">
        <w:rPr>
          <w:rFonts w:cs="David"/>
        </w:rPr>
        <w:t xml:space="preserve">Benjamin S. </w:t>
      </w:r>
      <w:proofErr w:type="gramStart"/>
      <w:r w:rsidRPr="007B7736">
        <w:rPr>
          <w:rFonts w:cs="David"/>
        </w:rPr>
        <w:t>Blanchard,</w:t>
      </w:r>
      <w:r w:rsidR="00426489">
        <w:rPr>
          <w:rFonts w:cs="David"/>
        </w:rPr>
        <w:t xml:space="preserve"> </w:t>
      </w:r>
      <w:r w:rsidRPr="007B7736">
        <w:rPr>
          <w:rFonts w:cs="David"/>
        </w:rPr>
        <w:t xml:space="preserve"> </w:t>
      </w:r>
      <w:r w:rsidRPr="00426489">
        <w:rPr>
          <w:rFonts w:cs="David"/>
          <w:i/>
          <w:iCs/>
        </w:rPr>
        <w:t>Logistics</w:t>
      </w:r>
      <w:proofErr w:type="gramEnd"/>
      <w:r w:rsidRPr="00426489">
        <w:rPr>
          <w:rFonts w:cs="David"/>
          <w:i/>
          <w:iCs/>
        </w:rPr>
        <w:t xml:space="preserve"> Engineering and Management</w:t>
      </w:r>
      <w:r w:rsidR="00426489">
        <w:rPr>
          <w:rFonts w:cs="David"/>
          <w:i/>
          <w:iCs/>
        </w:rPr>
        <w:t>,</w:t>
      </w:r>
      <w:r w:rsidR="00426489">
        <w:rPr>
          <w:rFonts w:cs="David"/>
        </w:rPr>
        <w:t xml:space="preserve"> </w:t>
      </w:r>
      <w:r w:rsidRPr="007B7736">
        <w:rPr>
          <w:rFonts w:cs="David"/>
        </w:rPr>
        <w:t>Prentice Hall NJ, 199</w:t>
      </w:r>
      <w:r w:rsidR="00426489">
        <w:rPr>
          <w:rFonts w:cs="David"/>
        </w:rPr>
        <w:t>8</w:t>
      </w:r>
      <w:r w:rsidRPr="007B7736">
        <w:rPr>
          <w:rFonts w:cs="David"/>
        </w:rPr>
        <w:t>.</w:t>
      </w:r>
    </w:p>
    <w:p w:rsidR="00C373B8" w:rsidRDefault="00C373B8" w:rsidP="00467207">
      <w:pPr>
        <w:tabs>
          <w:tab w:val="left" w:pos="284"/>
        </w:tabs>
        <w:bidi w:val="0"/>
        <w:jc w:val="both"/>
        <w:rPr>
          <w:rFonts w:cs="David"/>
        </w:rPr>
      </w:pPr>
    </w:p>
    <w:p w:rsidR="008F762F" w:rsidRPr="00467207" w:rsidRDefault="00426489" w:rsidP="00467207">
      <w:pPr>
        <w:numPr>
          <w:ilvl w:val="0"/>
          <w:numId w:val="14"/>
        </w:numPr>
        <w:tabs>
          <w:tab w:val="left" w:pos="284"/>
        </w:tabs>
        <w:bidi w:val="0"/>
        <w:jc w:val="both"/>
        <w:rPr>
          <w:rFonts w:cs="David"/>
        </w:rPr>
      </w:pPr>
      <w:r w:rsidRPr="00467207">
        <w:rPr>
          <w:rFonts w:cs="David"/>
        </w:rPr>
        <w:t>2</w:t>
      </w:r>
      <w:r w:rsidR="00B90026" w:rsidRPr="00467207">
        <w:rPr>
          <w:rFonts w:cs="David"/>
        </w:rPr>
        <w:t>.</w:t>
      </w:r>
      <w:r w:rsidR="002722C6" w:rsidRPr="00467207">
        <w:rPr>
          <w:rFonts w:cs="David"/>
        </w:rPr>
        <w:t xml:space="preserve"> </w:t>
      </w:r>
      <w:r w:rsidR="00B90026" w:rsidRPr="00467207">
        <w:rPr>
          <w:rFonts w:cs="David"/>
        </w:rPr>
        <w:t xml:space="preserve"> </w:t>
      </w:r>
      <w:r w:rsidR="008F762F" w:rsidRPr="00467207">
        <w:rPr>
          <w:rFonts w:cs="David"/>
        </w:rPr>
        <w:t>John J. Coyle, Edward</w:t>
      </w:r>
      <w:r w:rsidRPr="00467207">
        <w:rPr>
          <w:rFonts w:cs="David"/>
        </w:rPr>
        <w:t xml:space="preserve">  </w:t>
      </w:r>
      <w:r w:rsidR="008F762F" w:rsidRPr="00467207">
        <w:rPr>
          <w:rFonts w:cs="David"/>
        </w:rPr>
        <w:t xml:space="preserve"> J. Bardi, C John Langley</w:t>
      </w:r>
      <w:r w:rsidR="008F762F" w:rsidRPr="00467207">
        <w:rPr>
          <w:rFonts w:cs="David"/>
          <w:i/>
          <w:iCs/>
        </w:rPr>
        <w:t>, The Management of Business Logistics</w:t>
      </w:r>
      <w:r w:rsidR="008F762F" w:rsidRPr="00467207">
        <w:rPr>
          <w:rFonts w:cs="David"/>
        </w:rPr>
        <w:t>,</w:t>
      </w:r>
      <w:r w:rsidR="00467207" w:rsidRPr="00467207">
        <w:rPr>
          <w:rFonts w:cs="David"/>
        </w:rPr>
        <w:t xml:space="preserve"> </w:t>
      </w:r>
      <w:r w:rsidR="008F762F" w:rsidRPr="00467207">
        <w:rPr>
          <w:rFonts w:cs="David"/>
        </w:rPr>
        <w:t>(7</w:t>
      </w:r>
      <w:r w:rsidR="008F762F" w:rsidRPr="00467207">
        <w:rPr>
          <w:rFonts w:cs="David"/>
          <w:vertAlign w:val="superscript"/>
        </w:rPr>
        <w:t>th</w:t>
      </w:r>
      <w:r w:rsidR="008F762F" w:rsidRPr="00467207">
        <w:rPr>
          <w:rFonts w:cs="David"/>
        </w:rPr>
        <w:t xml:space="preserve"> Edition),</w:t>
      </w:r>
      <w:r w:rsidR="00F704DB" w:rsidRPr="00467207">
        <w:rPr>
          <w:rFonts w:cs="David"/>
        </w:rPr>
        <w:t xml:space="preserve"> </w:t>
      </w:r>
      <w:r w:rsidRPr="00467207">
        <w:rPr>
          <w:rFonts w:cs="David"/>
        </w:rPr>
        <w:t xml:space="preserve"> </w:t>
      </w:r>
      <w:r w:rsidR="008F762F" w:rsidRPr="00467207">
        <w:rPr>
          <w:rFonts w:cs="David"/>
        </w:rPr>
        <w:t xml:space="preserve"> South</w:t>
      </w:r>
      <w:r w:rsidRPr="00467207">
        <w:rPr>
          <w:rFonts w:cs="David"/>
        </w:rPr>
        <w:t xml:space="preserve"> </w:t>
      </w:r>
      <w:r w:rsidR="008F762F" w:rsidRPr="00467207">
        <w:rPr>
          <w:rFonts w:cs="David"/>
        </w:rPr>
        <w:t>-Western Thompson Learning, Ohio, 2003.</w:t>
      </w:r>
      <w:r w:rsidR="00F704DB" w:rsidRPr="00467207">
        <w:rPr>
          <w:rFonts w:cs="David"/>
        </w:rPr>
        <w:t xml:space="preserve">   </w:t>
      </w:r>
    </w:p>
    <w:p w:rsidR="00B90026" w:rsidRDefault="00B90026" w:rsidP="00467207">
      <w:pPr>
        <w:tabs>
          <w:tab w:val="left" w:pos="284"/>
        </w:tabs>
        <w:bidi w:val="0"/>
        <w:rPr>
          <w:rFonts w:cs="David"/>
        </w:rPr>
      </w:pPr>
    </w:p>
    <w:p w:rsidR="00B90026" w:rsidRDefault="00426489" w:rsidP="00467207">
      <w:pPr>
        <w:numPr>
          <w:ilvl w:val="0"/>
          <w:numId w:val="14"/>
        </w:numPr>
        <w:tabs>
          <w:tab w:val="left" w:pos="284"/>
        </w:tabs>
        <w:bidi w:val="0"/>
        <w:rPr>
          <w:rFonts w:cs="David"/>
        </w:rPr>
      </w:pPr>
      <w:r>
        <w:rPr>
          <w:rFonts w:cs="David"/>
        </w:rPr>
        <w:t xml:space="preserve">Paul R. </w:t>
      </w:r>
      <w:proofErr w:type="gramStart"/>
      <w:r>
        <w:rPr>
          <w:rFonts w:cs="David"/>
        </w:rPr>
        <w:t xml:space="preserve">Murphy, </w:t>
      </w:r>
      <w:r w:rsidR="00F704DB">
        <w:rPr>
          <w:rFonts w:cs="David"/>
        </w:rPr>
        <w:t xml:space="preserve"> </w:t>
      </w:r>
      <w:r>
        <w:rPr>
          <w:rFonts w:cs="David"/>
        </w:rPr>
        <w:t>Donald</w:t>
      </w:r>
      <w:proofErr w:type="gramEnd"/>
      <w:r>
        <w:rPr>
          <w:rFonts w:cs="David"/>
        </w:rPr>
        <w:t xml:space="preserve"> F. Woods, </w:t>
      </w:r>
      <w:r w:rsidRPr="00426489">
        <w:rPr>
          <w:rFonts w:cs="David"/>
          <w:i/>
          <w:iCs/>
        </w:rPr>
        <w:t>Contemporary Logistics,</w:t>
      </w:r>
      <w:r>
        <w:rPr>
          <w:rFonts w:cs="David"/>
          <w:i/>
          <w:iCs/>
        </w:rPr>
        <w:t xml:space="preserve"> </w:t>
      </w:r>
      <w:r>
        <w:rPr>
          <w:rFonts w:cs="David"/>
        </w:rPr>
        <w:t>(10</w:t>
      </w:r>
      <w:r w:rsidRPr="00426489">
        <w:rPr>
          <w:rFonts w:cs="David"/>
          <w:vertAlign w:val="superscript"/>
        </w:rPr>
        <w:t>th</w:t>
      </w:r>
      <w:r>
        <w:rPr>
          <w:rFonts w:cs="David"/>
        </w:rPr>
        <w:t xml:space="preserve"> Edition),</w:t>
      </w:r>
      <w:r w:rsidR="00F704DB">
        <w:rPr>
          <w:rFonts w:cs="David"/>
        </w:rPr>
        <w:t xml:space="preserve"> Pearson, 2011.</w:t>
      </w:r>
    </w:p>
    <w:p w:rsidR="00F704DB" w:rsidRDefault="00F704DB" w:rsidP="00467207">
      <w:pPr>
        <w:tabs>
          <w:tab w:val="left" w:pos="284"/>
        </w:tabs>
        <w:bidi w:val="0"/>
        <w:ind w:left="120"/>
        <w:rPr>
          <w:rFonts w:cs="David"/>
        </w:rPr>
      </w:pPr>
    </w:p>
    <w:p w:rsidR="00F704DB" w:rsidRPr="00467207" w:rsidRDefault="00F704DB" w:rsidP="00467207">
      <w:pPr>
        <w:numPr>
          <w:ilvl w:val="0"/>
          <w:numId w:val="14"/>
        </w:numPr>
        <w:tabs>
          <w:tab w:val="left" w:pos="284"/>
        </w:tabs>
        <w:bidi w:val="0"/>
        <w:rPr>
          <w:rFonts w:cs="David"/>
        </w:rPr>
      </w:pPr>
      <w:r w:rsidRPr="00467207">
        <w:rPr>
          <w:rFonts w:cs="David"/>
        </w:rPr>
        <w:t xml:space="preserve">Donald J. Bowersox, David J. Closs, M. </w:t>
      </w:r>
      <w:proofErr w:type="gramStart"/>
      <w:r w:rsidRPr="00467207">
        <w:rPr>
          <w:rFonts w:cs="David"/>
        </w:rPr>
        <w:t>Bixby  Cooper</w:t>
      </w:r>
      <w:proofErr w:type="gramEnd"/>
      <w:r w:rsidRPr="00467207">
        <w:rPr>
          <w:rFonts w:cs="David"/>
        </w:rPr>
        <w:t xml:space="preserve">, </w:t>
      </w:r>
      <w:r w:rsidRPr="00467207">
        <w:rPr>
          <w:rFonts w:cs="David"/>
          <w:i/>
          <w:iCs/>
        </w:rPr>
        <w:t xml:space="preserve"> Supply Chain Logistics Management,</w:t>
      </w:r>
      <w:r w:rsidRPr="00467207">
        <w:rPr>
          <w:rFonts w:cs="David"/>
        </w:rPr>
        <w:t>(2</w:t>
      </w:r>
      <w:r w:rsidRPr="00467207">
        <w:rPr>
          <w:rFonts w:cs="David"/>
          <w:vertAlign w:val="superscript"/>
        </w:rPr>
        <w:t>nd</w:t>
      </w:r>
      <w:r w:rsidRPr="00467207">
        <w:rPr>
          <w:rFonts w:cs="David"/>
        </w:rPr>
        <w:t xml:space="preserve"> Edition), Mc GRAW-HILL, 2007. </w:t>
      </w:r>
    </w:p>
    <w:p w:rsidR="00F704DB" w:rsidRDefault="00F704DB" w:rsidP="00467207">
      <w:pPr>
        <w:tabs>
          <w:tab w:val="left" w:pos="284"/>
        </w:tabs>
        <w:bidi w:val="0"/>
        <w:ind w:left="60"/>
        <w:rPr>
          <w:rFonts w:cs="David"/>
        </w:rPr>
      </w:pPr>
    </w:p>
    <w:p w:rsidR="00FB0429" w:rsidRDefault="00C42B2A" w:rsidP="00467207">
      <w:pPr>
        <w:numPr>
          <w:ilvl w:val="0"/>
          <w:numId w:val="14"/>
        </w:numPr>
        <w:tabs>
          <w:tab w:val="left" w:pos="284"/>
        </w:tabs>
        <w:bidi w:val="0"/>
      </w:pPr>
      <w:hyperlink r:id="rId5" w:history="1">
        <w:r w:rsidR="00FB0429" w:rsidRPr="00860045">
          <w:rPr>
            <w:lang w:eastAsia="en-US"/>
          </w:rPr>
          <w:t>Ronald H. Ballou</w:t>
        </w:r>
      </w:hyperlink>
      <w:r w:rsidR="00FB0429" w:rsidRPr="00860045">
        <w:t xml:space="preserve">, </w:t>
      </w:r>
      <w:r w:rsidR="00FB0429" w:rsidRPr="00467207">
        <w:rPr>
          <w:i/>
          <w:iCs/>
          <w:color w:val="000000"/>
          <w:kern w:val="36"/>
          <w:lang w:eastAsia="en-US"/>
        </w:rPr>
        <w:t>Business Logistics: Supply Chain Management</w:t>
      </w:r>
      <w:r w:rsidR="00FB0429" w:rsidRPr="00860045">
        <w:t>, (5</w:t>
      </w:r>
      <w:r w:rsidR="00FB0429" w:rsidRPr="00467207">
        <w:rPr>
          <w:vertAlign w:val="superscript"/>
        </w:rPr>
        <w:t>th</w:t>
      </w:r>
      <w:r w:rsidR="00FB0429" w:rsidRPr="00860045">
        <w:t xml:space="preserve"> Edition), </w:t>
      </w:r>
      <w:r w:rsidR="00FB0429" w:rsidRPr="00467207">
        <w:rPr>
          <w:color w:val="000000"/>
          <w:lang w:eastAsia="en-US"/>
        </w:rPr>
        <w:t>Prentice Hall</w:t>
      </w:r>
      <w:r w:rsidR="00FB0429" w:rsidRPr="00860045">
        <w:t>, 2003.</w:t>
      </w:r>
    </w:p>
    <w:p w:rsidR="009B7DCC" w:rsidRDefault="009B7DCC" w:rsidP="009B7DCC">
      <w:pPr>
        <w:pStyle w:val="a3"/>
      </w:pPr>
    </w:p>
    <w:p w:rsidR="009B7DCC" w:rsidRDefault="009B7DCC" w:rsidP="009B7DCC">
      <w:pPr>
        <w:numPr>
          <w:ilvl w:val="0"/>
          <w:numId w:val="3"/>
        </w:numPr>
        <w:rPr>
          <w:rtl/>
        </w:rPr>
      </w:pPr>
      <w:r>
        <w:rPr>
          <w:rFonts w:hint="cs"/>
          <w:rtl/>
        </w:rPr>
        <w:t>אתר הקורס נימצא בכתובת :</w:t>
      </w:r>
    </w:p>
    <w:p w:rsidR="009B7DCC" w:rsidRDefault="009B7DCC" w:rsidP="009B7DCC">
      <w:pPr>
        <w:tabs>
          <w:tab w:val="left" w:pos="284"/>
        </w:tabs>
        <w:ind w:left="360"/>
        <w:rPr>
          <w:rtl/>
        </w:rPr>
      </w:pPr>
    </w:p>
    <w:p w:rsidR="009B7DCC" w:rsidRPr="0097132C" w:rsidRDefault="00C42B2A" w:rsidP="009B7DCC">
      <w:pPr>
        <w:tabs>
          <w:tab w:val="left" w:pos="284"/>
        </w:tabs>
        <w:ind w:left="360"/>
        <w:rPr>
          <w:rtl/>
        </w:rPr>
      </w:pPr>
      <w:hyperlink r:id="rId6" w:history="1">
        <w:r w:rsidR="0097132C">
          <w:rPr>
            <w:rStyle w:val="Hyperlink"/>
          </w:rPr>
          <w:t>http://lemida.biu.ac.il/</w:t>
        </w:r>
      </w:hyperlink>
      <w:r w:rsidR="0097132C">
        <w:rPr>
          <w:rFonts w:hint="cs"/>
          <w:rtl/>
        </w:rPr>
        <w:t xml:space="preserve"> </w:t>
      </w:r>
    </w:p>
    <w:p w:rsidR="007B7736" w:rsidRDefault="007B7736">
      <w:pPr>
        <w:rPr>
          <w:rFonts w:cs="David"/>
          <w:rtl/>
        </w:rPr>
      </w:pPr>
    </w:p>
    <w:p w:rsidR="009B7DCC" w:rsidRDefault="009B7DCC" w:rsidP="00B057A2">
      <w:pPr>
        <w:rPr>
          <w:rFonts w:cs="David"/>
          <w:rtl/>
        </w:rPr>
      </w:pPr>
      <w:r>
        <w:rPr>
          <w:rFonts w:cs="David" w:hint="cs"/>
          <w:rtl/>
        </w:rPr>
        <w:t xml:space="preserve">דוא"ל המרצה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hyperlink r:id="rId7" w:history="1">
        <w:r w:rsidR="0097132C" w:rsidRPr="00BE45F4">
          <w:rPr>
            <w:rStyle w:val="Hyperlink"/>
            <w:rFonts w:cs="David"/>
          </w:rPr>
          <w:t>Gueta@biu.ac.il</w:t>
        </w:r>
      </w:hyperlink>
      <w:r w:rsidR="0097132C">
        <w:rPr>
          <w:rFonts w:cs="David"/>
        </w:rPr>
        <w:t xml:space="preserve"> </w:t>
      </w:r>
    </w:p>
    <w:p w:rsidR="009C2369" w:rsidRDefault="009C2369" w:rsidP="00514D8F">
      <w:pPr>
        <w:rPr>
          <w:rFonts w:cs="David"/>
          <w:rtl/>
        </w:rPr>
      </w:pPr>
    </w:p>
    <w:p w:rsidR="00514D8F" w:rsidRPr="007B7736" w:rsidRDefault="00514D8F" w:rsidP="00514D8F">
      <w:pPr>
        <w:rPr>
          <w:rFonts w:cs="David"/>
        </w:rPr>
      </w:pPr>
    </w:p>
    <w:sectPr w:rsidR="00514D8F" w:rsidRPr="007B7736" w:rsidSect="007B7736"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9907B4"/>
    <w:multiLevelType w:val="hybridMultilevel"/>
    <w:tmpl w:val="4926B0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4047F"/>
    <w:multiLevelType w:val="hybridMultilevel"/>
    <w:tmpl w:val="5A10830E"/>
    <w:lvl w:ilvl="0" w:tplc="04090013">
      <w:start w:val="1"/>
      <w:numFmt w:val="hebrew1"/>
      <w:lvlText w:val="%1."/>
      <w:lvlJc w:val="center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80DE1"/>
    <w:multiLevelType w:val="hybridMultilevel"/>
    <w:tmpl w:val="CABC31DA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1197C9B"/>
    <w:multiLevelType w:val="hybridMultilevel"/>
    <w:tmpl w:val="1786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114"/>
    <w:multiLevelType w:val="hybridMultilevel"/>
    <w:tmpl w:val="F82E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403A"/>
    <w:multiLevelType w:val="hybridMultilevel"/>
    <w:tmpl w:val="5DB67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6218D"/>
    <w:multiLevelType w:val="hybridMultilevel"/>
    <w:tmpl w:val="E4E4AD50"/>
    <w:lvl w:ilvl="0" w:tplc="25323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6380C"/>
    <w:multiLevelType w:val="hybridMultilevel"/>
    <w:tmpl w:val="7F2EA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49D3799A"/>
    <w:multiLevelType w:val="hybridMultilevel"/>
    <w:tmpl w:val="7F8E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6EC7"/>
    <w:multiLevelType w:val="hybridMultilevel"/>
    <w:tmpl w:val="52C60E3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BE9641B"/>
    <w:multiLevelType w:val="hybridMultilevel"/>
    <w:tmpl w:val="7CF41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8179E"/>
    <w:multiLevelType w:val="hybridMultilevel"/>
    <w:tmpl w:val="84A05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B81D5C"/>
    <w:multiLevelType w:val="multilevel"/>
    <w:tmpl w:val="EF7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D2DE9"/>
    <w:multiLevelType w:val="hybridMultilevel"/>
    <w:tmpl w:val="0A025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35AFD"/>
    <w:multiLevelType w:val="hybridMultilevel"/>
    <w:tmpl w:val="D4DA34E4"/>
    <w:lvl w:ilvl="0" w:tplc="690452A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74B0204A">
      <w:start w:val="1"/>
      <w:numFmt w:val="decimal"/>
      <w:lvlText w:val="%2."/>
      <w:lvlJc w:val="left"/>
      <w:pPr>
        <w:ind w:left="9690" w:hanging="8610"/>
      </w:pPr>
      <w:rPr>
        <w:rFonts w:hint="default"/>
      </w:rPr>
    </w:lvl>
    <w:lvl w:ilvl="2" w:tplc="8392D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6121"/>
    <w:multiLevelType w:val="hybridMultilevel"/>
    <w:tmpl w:val="355A0EB8"/>
    <w:lvl w:ilvl="0" w:tplc="CB0E61D6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64CA641B"/>
    <w:multiLevelType w:val="hybridMultilevel"/>
    <w:tmpl w:val="0440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7"/>
    <w:rsid w:val="0007000A"/>
    <w:rsid w:val="00076157"/>
    <w:rsid w:val="000B399A"/>
    <w:rsid w:val="00103BCA"/>
    <w:rsid w:val="0011569D"/>
    <w:rsid w:val="00121A2F"/>
    <w:rsid w:val="00171895"/>
    <w:rsid w:val="00191848"/>
    <w:rsid w:val="001A4969"/>
    <w:rsid w:val="001E78CB"/>
    <w:rsid w:val="00200244"/>
    <w:rsid w:val="00210EC7"/>
    <w:rsid w:val="00244A7F"/>
    <w:rsid w:val="002722C6"/>
    <w:rsid w:val="002A796D"/>
    <w:rsid w:val="002D0FDC"/>
    <w:rsid w:val="00306DCA"/>
    <w:rsid w:val="00363DF0"/>
    <w:rsid w:val="003966E1"/>
    <w:rsid w:val="00406D1E"/>
    <w:rsid w:val="004202FE"/>
    <w:rsid w:val="00426489"/>
    <w:rsid w:val="00467207"/>
    <w:rsid w:val="00483B6E"/>
    <w:rsid w:val="004C5C0A"/>
    <w:rsid w:val="004D7577"/>
    <w:rsid w:val="00514D8F"/>
    <w:rsid w:val="00554D46"/>
    <w:rsid w:val="006A1CFC"/>
    <w:rsid w:val="006D6CD4"/>
    <w:rsid w:val="007A76A4"/>
    <w:rsid w:val="007B7736"/>
    <w:rsid w:val="007C3B6C"/>
    <w:rsid w:val="007E25FE"/>
    <w:rsid w:val="00860045"/>
    <w:rsid w:val="008F0A52"/>
    <w:rsid w:val="008F762F"/>
    <w:rsid w:val="00906964"/>
    <w:rsid w:val="00957D78"/>
    <w:rsid w:val="0097132C"/>
    <w:rsid w:val="0097627E"/>
    <w:rsid w:val="009A7D47"/>
    <w:rsid w:val="009B42C2"/>
    <w:rsid w:val="009B7DCC"/>
    <w:rsid w:val="009C2369"/>
    <w:rsid w:val="009F02E1"/>
    <w:rsid w:val="00AF6C22"/>
    <w:rsid w:val="00B057A2"/>
    <w:rsid w:val="00B07F98"/>
    <w:rsid w:val="00B33DB5"/>
    <w:rsid w:val="00B87B5B"/>
    <w:rsid w:val="00B90026"/>
    <w:rsid w:val="00BA4961"/>
    <w:rsid w:val="00BA68EB"/>
    <w:rsid w:val="00BE7CBA"/>
    <w:rsid w:val="00C373B8"/>
    <w:rsid w:val="00CF6D60"/>
    <w:rsid w:val="00D15217"/>
    <w:rsid w:val="00D15315"/>
    <w:rsid w:val="00D77D07"/>
    <w:rsid w:val="00DC2BB2"/>
    <w:rsid w:val="00E256F0"/>
    <w:rsid w:val="00E33AAF"/>
    <w:rsid w:val="00E3638A"/>
    <w:rsid w:val="00E7645B"/>
    <w:rsid w:val="00E9161E"/>
    <w:rsid w:val="00EC4D61"/>
    <w:rsid w:val="00EF1CB3"/>
    <w:rsid w:val="00EF21D1"/>
    <w:rsid w:val="00F704DB"/>
    <w:rsid w:val="00F728DB"/>
    <w:rsid w:val="00F85ABA"/>
    <w:rsid w:val="00F91AE5"/>
    <w:rsid w:val="00F92A5B"/>
    <w:rsid w:val="00FB0429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F8EA-756D-4FD6-BD1C-7AB1A7C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B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373B8"/>
    <w:pPr>
      <w:keepNext/>
      <w:jc w:val="center"/>
      <w:outlineLvl w:val="0"/>
    </w:pPr>
    <w:rPr>
      <w:rFonts w:cs="David"/>
      <w:b/>
      <w:bCs/>
      <w:sz w:val="56"/>
      <w:szCs w:val="56"/>
      <w:u w:val="single"/>
    </w:rPr>
  </w:style>
  <w:style w:type="paragraph" w:styleId="2">
    <w:name w:val="heading 2"/>
    <w:basedOn w:val="a"/>
    <w:next w:val="a"/>
    <w:qFormat/>
    <w:rsid w:val="00C373B8"/>
    <w:pPr>
      <w:keepNext/>
      <w:outlineLvl w:val="1"/>
    </w:pPr>
    <w:rPr>
      <w:rFonts w:cs="David"/>
      <w:sz w:val="48"/>
      <w:szCs w:val="48"/>
    </w:rPr>
  </w:style>
  <w:style w:type="paragraph" w:styleId="3">
    <w:name w:val="heading 3"/>
    <w:basedOn w:val="a"/>
    <w:next w:val="a"/>
    <w:qFormat/>
    <w:rsid w:val="00C373B8"/>
    <w:pPr>
      <w:keepNext/>
      <w:jc w:val="center"/>
      <w:outlineLvl w:val="2"/>
    </w:pPr>
    <w:rPr>
      <w:rFonts w:cs="David"/>
      <w:sz w:val="48"/>
      <w:szCs w:val="48"/>
    </w:rPr>
  </w:style>
  <w:style w:type="paragraph" w:styleId="4">
    <w:name w:val="heading 4"/>
    <w:basedOn w:val="a"/>
    <w:next w:val="a"/>
    <w:qFormat/>
    <w:rsid w:val="00C373B8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rsid w:val="00C373B8"/>
    <w:pPr>
      <w:keepNext/>
      <w:jc w:val="center"/>
      <w:outlineLvl w:val="5"/>
    </w:pPr>
    <w:rPr>
      <w:rFonts w:cs="David Transparent"/>
      <w:sz w:val="28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D75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A6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461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eta@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/" TargetMode="External"/><Relationship Id="rId5" Type="http://schemas.openxmlformats.org/officeDocument/2006/relationships/hyperlink" Target="http://www.amazon.com/Ronald-H.-Ballou/e/B001HD0BW6/ref=ntt_athr_dp_pel_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2514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Bar Ilan University</Company>
  <LinksUpToDate>false</LinksUpToDate>
  <CharactersWithSpaces>3010</CharactersWithSpaces>
  <SharedDoc>false</SharedDoc>
  <HLinks>
    <vt:vector size="18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mailto:Gueta@biu.ac.il</vt:lpwstr>
      </vt:variant>
      <vt:variant>
        <vt:lpwstr/>
      </vt:variant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http://www.amazon.com/Ronald-H.-Ballou/e/B001HD0BW6/ref=ntt_athr_dp_pel_1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Hanan</dc:creator>
  <cp:keywords/>
  <cp:lastModifiedBy>user</cp:lastModifiedBy>
  <cp:revision>2</cp:revision>
  <cp:lastPrinted>2013-06-25T10:11:00Z</cp:lastPrinted>
  <dcterms:created xsi:type="dcterms:W3CDTF">2016-11-14T17:55:00Z</dcterms:created>
  <dcterms:modified xsi:type="dcterms:W3CDTF">2016-11-14T17:55:00Z</dcterms:modified>
</cp:coreProperties>
</file>