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AAE6C9" w14:textId="7CF2A8FB" w:rsidR="00CB0752" w:rsidRDefault="00A6540D" w:rsidP="00FD2665">
      <w:pPr>
        <w:spacing w:line="360" w:lineRule="auto"/>
        <w:jc w:val="both"/>
        <w:rPr>
          <w:rFonts w:ascii="Arial" w:hAnsi="Arial" w:cs="Tahoma"/>
          <w:bCs/>
          <w:rtl/>
        </w:rPr>
      </w:pPr>
      <w:r>
        <w:rPr>
          <w:rFonts w:ascii="Arial" w:hAnsi="Arial" w:cs="Tahoma"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A683C7" wp14:editId="3C7F5BD4">
                <wp:simplePos x="0" y="0"/>
                <wp:positionH relativeFrom="column">
                  <wp:posOffset>-619125</wp:posOffset>
                </wp:positionH>
                <wp:positionV relativeFrom="paragraph">
                  <wp:posOffset>-525780</wp:posOffset>
                </wp:positionV>
                <wp:extent cx="3562350" cy="1285875"/>
                <wp:effectExtent l="0" t="0" r="444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8E4301" w14:textId="77777777" w:rsidR="00FD2665" w:rsidRPr="00FD2665" w:rsidRDefault="00656F6A" w:rsidP="00656F6A">
                            <w:r w:rsidRPr="00FD2665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A683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8.75pt;margin-top:-41.4pt;width:280.5pt;height:10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" stroked="f">
                <v:textbox>
                  <w:txbxContent>
                    <w:p w14:paraId="6A8E4301" w14:textId="77777777" w:rsidR="00FD2665" w:rsidRPr="00FD2665" w:rsidRDefault="00656F6A" w:rsidP="00656F6A">
                      <w:r w:rsidRPr="00FD2665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D686B">
        <w:rPr>
          <w:rFonts w:ascii="Arial" w:hAnsi="Arial" w:cs="Tahoma"/>
          <w:bCs/>
          <w:sz w:val="36"/>
          <w:szCs w:val="36"/>
          <w:rtl/>
        </w:rPr>
        <w:t xml:space="preserve">  </w:t>
      </w:r>
      <w:r w:rsidR="00840CB2">
        <w:rPr>
          <w:rFonts w:ascii="Arial" w:hAnsi="Arial" w:cs="Tahoma"/>
          <w:bCs/>
          <w:noProof/>
          <w:sz w:val="36"/>
          <w:szCs w:val="36"/>
        </w:rPr>
        <w:drawing>
          <wp:inline distT="0" distB="0" distL="0" distR="0" wp14:anchorId="221A34D3" wp14:editId="626939B9">
            <wp:extent cx="1228725" cy="742950"/>
            <wp:effectExtent l="19050" t="0" r="9525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686B">
        <w:rPr>
          <w:rFonts w:ascii="Arial" w:hAnsi="Arial" w:cs="Tahoma"/>
          <w:bCs/>
          <w:sz w:val="36"/>
          <w:szCs w:val="36"/>
          <w:rtl/>
        </w:rPr>
        <w:t xml:space="preserve">       </w:t>
      </w:r>
      <w:r w:rsidR="00DD686B">
        <w:rPr>
          <w:rFonts w:ascii="Arial" w:hAnsi="Arial" w:cs="Tahoma"/>
          <w:bCs/>
          <w:rtl/>
        </w:rPr>
        <w:t xml:space="preserve">                                   </w:t>
      </w:r>
    </w:p>
    <w:p w14:paraId="606491F2" w14:textId="77777777" w:rsidR="00DD686B" w:rsidRDefault="00DD686B" w:rsidP="00801D8B">
      <w:pPr>
        <w:spacing w:line="360" w:lineRule="auto"/>
        <w:ind w:left="5760" w:firstLine="376"/>
        <w:rPr>
          <w:rFonts w:ascii="Arial" w:hAnsi="Arial" w:cs="Tahoma"/>
          <w:bCs/>
          <w:sz w:val="36"/>
          <w:szCs w:val="36"/>
          <w:rtl/>
        </w:rPr>
      </w:pPr>
      <w:r w:rsidRPr="002C2943">
        <w:rPr>
          <w:rFonts w:ascii="Arial" w:hAnsi="Arial" w:cs="Tahoma"/>
          <w:bCs/>
          <w:rtl/>
        </w:rPr>
        <w:t>תאריך:</w:t>
      </w:r>
      <w:r w:rsidR="00CB0752">
        <w:rPr>
          <w:rFonts w:ascii="Arial" w:hAnsi="Arial" w:cs="Tahoma"/>
          <w:bCs/>
          <w:rtl/>
        </w:rPr>
        <w:t xml:space="preserve"> </w:t>
      </w:r>
      <w:r w:rsidR="00801D8B">
        <w:rPr>
          <w:rFonts w:ascii="Arial" w:hAnsi="Arial" w:cs="Tahoma" w:hint="cs"/>
          <w:bCs/>
          <w:rtl/>
        </w:rPr>
        <w:t>29.12.21</w:t>
      </w:r>
    </w:p>
    <w:p w14:paraId="0D3FE475" w14:textId="77777777" w:rsidR="00DD686B" w:rsidRPr="00565F0A" w:rsidRDefault="00DD686B" w:rsidP="00DD686B">
      <w:pPr>
        <w:spacing w:line="360" w:lineRule="auto"/>
        <w:jc w:val="center"/>
        <w:rPr>
          <w:rFonts w:ascii="Arial" w:hAnsi="Arial" w:cs="Tahoma"/>
          <w:bCs/>
          <w:sz w:val="32"/>
          <w:szCs w:val="32"/>
          <w:rtl/>
        </w:rPr>
      </w:pPr>
      <w:r w:rsidRPr="00565F0A">
        <w:rPr>
          <w:rFonts w:ascii="Arial" w:hAnsi="Arial" w:cs="Tahoma"/>
          <w:bCs/>
          <w:sz w:val="28"/>
          <w:szCs w:val="28"/>
          <w:rtl/>
        </w:rPr>
        <w:t xml:space="preserve">שם ומספר הקורס:  </w:t>
      </w:r>
      <w:r w:rsidR="005510B4" w:rsidRPr="00565F0A">
        <w:rPr>
          <w:rFonts w:ascii="Arial" w:hAnsi="Arial" w:cs="Tahoma"/>
          <w:bCs/>
          <w:sz w:val="28"/>
          <w:szCs w:val="22"/>
          <w:rtl/>
        </w:rPr>
        <w:t xml:space="preserve">ניהול </w:t>
      </w:r>
      <w:r w:rsidR="00050A58">
        <w:rPr>
          <w:rFonts w:ascii="Arial" w:hAnsi="Arial" w:cs="Tahoma" w:hint="cs"/>
          <w:bCs/>
          <w:sz w:val="28"/>
          <w:szCs w:val="22"/>
          <w:rtl/>
        </w:rPr>
        <w:t>חדשנות ו</w:t>
      </w:r>
      <w:r w:rsidR="005510B4" w:rsidRPr="00565F0A">
        <w:rPr>
          <w:rFonts w:ascii="Arial" w:hAnsi="Arial" w:cs="Tahoma"/>
          <w:bCs/>
          <w:sz w:val="28"/>
          <w:szCs w:val="22"/>
          <w:rtl/>
        </w:rPr>
        <w:t>טכנולוגיות במערכות בריאות</w:t>
      </w:r>
    </w:p>
    <w:p w14:paraId="672C136D" w14:textId="77777777" w:rsidR="00574F31" w:rsidRPr="00565F0A" w:rsidRDefault="00574F31" w:rsidP="00DD686B">
      <w:pPr>
        <w:spacing w:line="360" w:lineRule="auto"/>
        <w:jc w:val="center"/>
        <w:rPr>
          <w:rFonts w:ascii="Arial" w:hAnsi="Arial" w:cs="Tahoma"/>
          <w:bCs/>
          <w:sz w:val="28"/>
          <w:szCs w:val="28"/>
          <w:rtl/>
        </w:rPr>
      </w:pPr>
      <w:r w:rsidRPr="00565F0A">
        <w:rPr>
          <w:rFonts w:ascii="Arial" w:hAnsi="Arial" w:cs="Tahoma" w:hint="cs"/>
          <w:bCs/>
          <w:sz w:val="28"/>
          <w:szCs w:val="28"/>
          <w:rtl/>
        </w:rPr>
        <w:t>55-828-01</w:t>
      </w:r>
    </w:p>
    <w:p w14:paraId="20F21BE9" w14:textId="77777777" w:rsidR="00CB0752" w:rsidRPr="00565F0A" w:rsidRDefault="00CB0752" w:rsidP="00DD686B">
      <w:pPr>
        <w:spacing w:line="360" w:lineRule="auto"/>
        <w:jc w:val="center"/>
        <w:rPr>
          <w:rFonts w:ascii="Arial" w:hAnsi="Arial" w:cs="Tahoma"/>
          <w:szCs w:val="20"/>
          <w:rtl/>
        </w:rPr>
      </w:pPr>
      <w:r w:rsidRPr="00565F0A">
        <w:rPr>
          <w:rFonts w:ascii="Arial" w:hAnsi="Arial" w:cs="Tahoma"/>
          <w:bCs/>
          <w:sz w:val="36"/>
          <w:szCs w:val="28"/>
          <w:rtl/>
        </w:rPr>
        <w:t>שם המרצה</w:t>
      </w:r>
      <w:r w:rsidRPr="00565F0A">
        <w:rPr>
          <w:rFonts w:ascii="Arial" w:hAnsi="Arial" w:cs="Tahoma"/>
          <w:b/>
          <w:sz w:val="44"/>
          <w:szCs w:val="36"/>
          <w:rtl/>
        </w:rPr>
        <w:t>:</w:t>
      </w:r>
      <w:r w:rsidR="00DB0A04" w:rsidRPr="00565F0A">
        <w:rPr>
          <w:rFonts w:ascii="Arial" w:hAnsi="Arial" w:cs="Tahoma"/>
          <w:b/>
          <w:sz w:val="32"/>
          <w:rtl/>
        </w:rPr>
        <w:t xml:space="preserve"> </w:t>
      </w:r>
      <w:r w:rsidR="00DB0A04" w:rsidRPr="00565F0A">
        <w:rPr>
          <w:rFonts w:ascii="Arial" w:hAnsi="Arial" w:cs="Tahoma"/>
          <w:bCs/>
          <w:sz w:val="32"/>
          <w:rtl/>
        </w:rPr>
        <w:t>ד"ר ארנה טל</w:t>
      </w:r>
      <w:r w:rsidR="00B94E37" w:rsidRPr="00565F0A">
        <w:rPr>
          <w:rFonts w:ascii="Arial" w:hAnsi="Arial" w:cs="Tahoma"/>
          <w:szCs w:val="20"/>
          <w:rtl/>
        </w:rPr>
        <w:t xml:space="preserve"> </w:t>
      </w:r>
      <w:r w:rsidR="00B94E37" w:rsidRPr="00565F0A">
        <w:rPr>
          <w:rFonts w:ascii="Arial" w:hAnsi="Arial" w:cs="Tahoma"/>
          <w:szCs w:val="20"/>
        </w:rPr>
        <w:t>MD</w:t>
      </w:r>
      <w:r w:rsidR="00B94E37" w:rsidRPr="00565F0A">
        <w:rPr>
          <w:rFonts w:ascii="Arial" w:hAnsi="Arial" w:cs="Tahoma"/>
          <w:szCs w:val="20"/>
          <w:rtl/>
        </w:rPr>
        <w:t xml:space="preserve">, </w:t>
      </w:r>
      <w:r w:rsidR="00B94E37" w:rsidRPr="00565F0A">
        <w:rPr>
          <w:rFonts w:ascii="Arial" w:hAnsi="Arial" w:cs="Tahoma"/>
          <w:szCs w:val="20"/>
        </w:rPr>
        <w:t>MHA</w:t>
      </w:r>
    </w:p>
    <w:p w14:paraId="03256EEC" w14:textId="77777777" w:rsidR="00DD686B" w:rsidRPr="002E026B" w:rsidRDefault="00DD686B" w:rsidP="00DB0A04">
      <w:pPr>
        <w:spacing w:line="360" w:lineRule="auto"/>
        <w:jc w:val="center"/>
        <w:rPr>
          <w:rFonts w:ascii="Arial" w:hAnsi="Arial" w:cs="Arial"/>
          <w:rtl/>
        </w:rPr>
      </w:pPr>
      <w:r w:rsidRPr="002E026B">
        <w:rPr>
          <w:rFonts w:ascii="Arial" w:hAnsi="Arial" w:cs="Arial"/>
          <w:b/>
          <w:bCs/>
          <w:rtl/>
        </w:rPr>
        <w:t>סוג הקורס:</w:t>
      </w:r>
      <w:r w:rsidR="00DB0A04">
        <w:rPr>
          <w:rFonts w:ascii="Arial" w:hAnsi="Arial" w:cs="Arial"/>
          <w:rtl/>
        </w:rPr>
        <w:t xml:space="preserve"> שיעור</w:t>
      </w:r>
    </w:p>
    <w:p w14:paraId="4E1D0CD4" w14:textId="2C287994" w:rsidR="00DB0A04" w:rsidRPr="00874E30" w:rsidRDefault="00DD686B" w:rsidP="00527037">
      <w:pPr>
        <w:spacing w:line="300" w:lineRule="auto"/>
        <w:jc w:val="both"/>
        <w:rPr>
          <w:u w:val="single"/>
          <w:rtl/>
        </w:rPr>
      </w:pPr>
      <w:r w:rsidRPr="002E026B">
        <w:rPr>
          <w:rFonts w:ascii="Arial" w:hAnsi="Arial" w:cs="Arial"/>
          <w:b/>
          <w:bCs/>
          <w:rtl/>
        </w:rPr>
        <w:t>שנת לימודים</w:t>
      </w:r>
      <w:r w:rsidRPr="002E026B">
        <w:rPr>
          <w:rFonts w:ascii="Arial" w:hAnsi="Arial" w:cs="Arial"/>
          <w:rtl/>
        </w:rPr>
        <w:t xml:space="preserve">: </w:t>
      </w:r>
      <w:r w:rsidR="00356532">
        <w:rPr>
          <w:rFonts w:ascii="Arial" w:hAnsi="Arial" w:cs="Arial" w:hint="cs"/>
          <w:rtl/>
        </w:rPr>
        <w:t>תשפ"</w:t>
      </w:r>
      <w:r w:rsidR="00A6540D">
        <w:rPr>
          <w:rFonts w:ascii="Arial" w:hAnsi="Arial" w:cs="Arial" w:hint="cs"/>
          <w:rtl/>
        </w:rPr>
        <w:t>ב</w:t>
      </w:r>
      <w:r>
        <w:rPr>
          <w:rFonts w:ascii="Arial" w:hAnsi="Arial" w:cs="Arial"/>
          <w:rtl/>
        </w:rPr>
        <w:t xml:space="preserve">  </w:t>
      </w:r>
      <w:r w:rsidR="00DB0A04">
        <w:rPr>
          <w:rFonts w:ascii="Arial" w:hAnsi="Arial" w:cs="Arial"/>
          <w:b/>
          <w:bCs/>
          <w:rtl/>
        </w:rPr>
        <w:t>ס</w:t>
      </w:r>
      <w:r w:rsidRPr="002E026B">
        <w:rPr>
          <w:rFonts w:ascii="Arial" w:hAnsi="Arial" w:cs="Arial"/>
          <w:b/>
          <w:bCs/>
          <w:rtl/>
        </w:rPr>
        <w:t>מסטר</w:t>
      </w:r>
      <w:r w:rsidRPr="002E026B">
        <w:rPr>
          <w:rFonts w:ascii="Arial" w:hAnsi="Arial" w:cs="Arial"/>
          <w:rtl/>
        </w:rPr>
        <w:t>:</w:t>
      </w:r>
      <w:r w:rsidR="00527037">
        <w:rPr>
          <w:rFonts w:ascii="Arial" w:hAnsi="Arial" w:cs="Arial" w:hint="cs"/>
          <w:rtl/>
        </w:rPr>
        <w:t>ב</w:t>
      </w:r>
      <w:r>
        <w:rPr>
          <w:rFonts w:ascii="Arial" w:hAnsi="Arial" w:cs="Arial"/>
          <w:rtl/>
        </w:rPr>
        <w:t xml:space="preserve"> </w:t>
      </w:r>
      <w:r w:rsidR="00DB0A04">
        <w:rPr>
          <w:rFonts w:ascii="Arial" w:hAnsi="Arial" w:cs="Arial"/>
          <w:b/>
          <w:bCs/>
          <w:rtl/>
        </w:rPr>
        <w:t xml:space="preserve">  </w:t>
      </w:r>
      <w:r w:rsidRPr="002E026B">
        <w:rPr>
          <w:rFonts w:ascii="Arial" w:hAnsi="Arial" w:cs="Arial"/>
          <w:b/>
          <w:bCs/>
          <w:rtl/>
        </w:rPr>
        <w:t>היקף שעות</w:t>
      </w:r>
      <w:r w:rsidRPr="00DB0A04">
        <w:rPr>
          <w:rFonts w:ascii="Arial" w:hAnsi="Arial" w:cs="Arial"/>
          <w:rtl/>
        </w:rPr>
        <w:t xml:space="preserve">: </w:t>
      </w:r>
      <w:r w:rsidR="00DB0A04" w:rsidRPr="00DB0A04">
        <w:rPr>
          <w:rtl/>
        </w:rPr>
        <w:t xml:space="preserve">13 שיעורים </w:t>
      </w:r>
      <w:r w:rsidR="00DB0A04" w:rsidRPr="00DB0A04">
        <w:t>X</w:t>
      </w:r>
      <w:r w:rsidR="00DB0A04" w:rsidRPr="00DB0A04">
        <w:rPr>
          <w:rtl/>
        </w:rPr>
        <w:t xml:space="preserve"> שעתיים אקדמיות (26 שעות)</w:t>
      </w:r>
    </w:p>
    <w:p w14:paraId="4B820A97" w14:textId="77777777" w:rsidR="00DD686B" w:rsidRPr="002E026B" w:rsidRDefault="00DD686B" w:rsidP="00DB0A04">
      <w:pPr>
        <w:spacing w:line="360" w:lineRule="auto"/>
        <w:rPr>
          <w:rFonts w:ascii="Arial" w:hAnsi="Arial" w:cs="Arial"/>
          <w:rtl/>
        </w:rPr>
      </w:pPr>
    </w:p>
    <w:p w14:paraId="56DD3113" w14:textId="77777777" w:rsidR="00DD686B" w:rsidRPr="008E696B" w:rsidRDefault="00DD686B" w:rsidP="00DD686B">
      <w:pPr>
        <w:rPr>
          <w:rFonts w:ascii="Arial" w:hAnsi="Arial" w:cs="Arial"/>
        </w:rPr>
      </w:pPr>
      <w:r>
        <w:rPr>
          <w:rFonts w:ascii="Arial" w:hAnsi="Arial" w:cs="Arial"/>
          <w:b/>
          <w:bCs/>
          <w:rtl/>
        </w:rPr>
        <w:t xml:space="preserve"> </w:t>
      </w:r>
      <w:r w:rsidRPr="008E696B">
        <w:rPr>
          <w:rFonts w:ascii="Arial" w:hAnsi="Arial" w:cs="Arial"/>
          <w:b/>
          <w:bCs/>
          <w:rtl/>
        </w:rPr>
        <w:t>אתר הקורס באינטרנט:</w:t>
      </w:r>
      <w:r>
        <w:rPr>
          <w:rFonts w:ascii="Arial" w:hAnsi="Arial" w:cs="Arial"/>
          <w:rtl/>
        </w:rPr>
        <w:t xml:space="preserve">           </w:t>
      </w:r>
    </w:p>
    <w:p w14:paraId="7EB08728" w14:textId="77777777" w:rsidR="00DD686B" w:rsidRPr="00421576" w:rsidRDefault="00DD686B" w:rsidP="00DD686B">
      <w:pPr>
        <w:spacing w:line="360" w:lineRule="auto"/>
        <w:ind w:left="26"/>
        <w:rPr>
          <w:rFonts w:ascii="Arial" w:hAnsi="Arial" w:cs="Arial"/>
          <w:rtl/>
        </w:rPr>
      </w:pPr>
    </w:p>
    <w:p w14:paraId="553E00E4" w14:textId="77777777" w:rsidR="00DD686B" w:rsidRDefault="00DD686B" w:rsidP="00527037">
      <w:pPr>
        <w:numPr>
          <w:ilvl w:val="0"/>
          <w:numId w:val="1"/>
        </w:numPr>
        <w:spacing w:line="360" w:lineRule="auto"/>
        <w:rPr>
          <w:rFonts w:ascii="Arial" w:hAnsi="Arial" w:cs="Arial"/>
          <w:b/>
          <w:bCs/>
          <w:sz w:val="26"/>
          <w:szCs w:val="26"/>
          <w:rtl/>
        </w:rPr>
      </w:pPr>
      <w:r w:rsidRPr="00670D04">
        <w:rPr>
          <w:rFonts w:ascii="Arial" w:hAnsi="Arial" w:cs="Arial"/>
          <w:b/>
          <w:bCs/>
          <w:color w:val="0000FF"/>
          <w:sz w:val="26"/>
          <w:szCs w:val="26"/>
          <w:rtl/>
        </w:rPr>
        <w:t>מטרת הקורס</w:t>
      </w:r>
      <w:r>
        <w:rPr>
          <w:rFonts w:ascii="Arial" w:hAnsi="Arial" w:cs="Arial"/>
          <w:b/>
          <w:bCs/>
          <w:sz w:val="26"/>
          <w:szCs w:val="26"/>
          <w:rtl/>
        </w:rPr>
        <w:t xml:space="preserve"> (מטרות על / מטרות ספציפיות)</w:t>
      </w:r>
      <w:r w:rsidRPr="009C519B">
        <w:rPr>
          <w:rFonts w:ascii="Arial" w:hAnsi="Arial" w:cs="Arial"/>
          <w:b/>
          <w:bCs/>
          <w:sz w:val="26"/>
          <w:szCs w:val="26"/>
          <w:rtl/>
        </w:rPr>
        <w:t>:</w:t>
      </w:r>
    </w:p>
    <w:p w14:paraId="46B5124E" w14:textId="77777777" w:rsidR="005510B4" w:rsidRDefault="005510B4" w:rsidP="005510B4">
      <w:pPr>
        <w:spacing w:line="360" w:lineRule="auto"/>
        <w:ind w:left="26"/>
        <w:rPr>
          <w:rFonts w:ascii="Arial" w:hAnsi="Arial" w:cs="Arial"/>
          <w:rtl/>
        </w:rPr>
      </w:pPr>
      <w:r w:rsidRPr="005510B4">
        <w:rPr>
          <w:rFonts w:ascii="Arial" w:hAnsi="Arial" w:cs="Arial"/>
          <w:b/>
          <w:bCs/>
          <w:rtl/>
        </w:rPr>
        <w:t>מטרת על</w:t>
      </w:r>
      <w:r>
        <w:rPr>
          <w:rFonts w:ascii="Arial" w:hAnsi="Arial" w:cs="Arial"/>
          <w:rtl/>
        </w:rPr>
        <w:t>: הקניית ידע וכלים לביצוע הערכה מיקצועית של טכנולוגיות רפואיות</w:t>
      </w:r>
      <w:r w:rsidR="000D68AC">
        <w:rPr>
          <w:rFonts w:ascii="Arial" w:hAnsi="Arial" w:cs="Arial" w:hint="cs"/>
          <w:rtl/>
        </w:rPr>
        <w:t>, וניהולן</w:t>
      </w:r>
      <w:r>
        <w:rPr>
          <w:rFonts w:ascii="Arial" w:hAnsi="Arial" w:cs="Arial"/>
          <w:rtl/>
        </w:rPr>
        <w:t xml:space="preserve">. </w:t>
      </w:r>
    </w:p>
    <w:p w14:paraId="2B8C0E42" w14:textId="77777777" w:rsidR="005510B4" w:rsidRDefault="005510B4" w:rsidP="000D68AC">
      <w:pPr>
        <w:spacing w:line="360" w:lineRule="auto"/>
        <w:ind w:left="26"/>
        <w:rPr>
          <w:rFonts w:ascii="Arial" w:hAnsi="Arial" w:cs="Arial"/>
          <w:b/>
          <w:bCs/>
          <w:sz w:val="26"/>
          <w:szCs w:val="26"/>
          <w:rtl/>
        </w:rPr>
      </w:pPr>
      <w:r w:rsidRPr="005510B4">
        <w:rPr>
          <w:rFonts w:ascii="Arial" w:hAnsi="Arial" w:cs="Arial"/>
          <w:b/>
          <w:bCs/>
          <w:rtl/>
        </w:rPr>
        <w:t>מטרות ספציפיות</w:t>
      </w:r>
      <w:r>
        <w:rPr>
          <w:rFonts w:ascii="Arial" w:hAnsi="Arial" w:cs="Arial"/>
          <w:b/>
          <w:bCs/>
          <w:rtl/>
        </w:rPr>
        <w:t>:</w:t>
      </w:r>
      <w:r w:rsidRPr="005510B4">
        <w:rPr>
          <w:rFonts w:ascii="Arial" w:hAnsi="Arial" w:cs="Arial"/>
          <w:rtl/>
        </w:rPr>
        <w:t xml:space="preserve"> הקורס נועד ללמד שיטות לביצוע הערכה רפואית, אפידמיולוגית, חברתית-אתית וכלכלית של טכנולוגיות רפואיות </w:t>
      </w:r>
      <w:r w:rsidR="000D68AC">
        <w:rPr>
          <w:rFonts w:cs="Arial" w:hint="cs"/>
          <w:rtl/>
        </w:rPr>
        <w:t>(תרופות, אביזרים, מכשירים, פרוצדורות ויחידות מבניות וארגוניות של מתן טיפול רפואי)</w:t>
      </w:r>
      <w:r w:rsidRPr="005510B4">
        <w:rPr>
          <w:rFonts w:ascii="Arial" w:hAnsi="Arial" w:cs="Arial"/>
          <w:rtl/>
        </w:rPr>
        <w:t>, והשלכותיהן על קביעת מדיניות במערכות בריאות, לרבות הערכת התועלות ומנגנוני הקצאה ובלימת עלויות, ניתוח הנעשה בישראל ו</w:t>
      </w:r>
      <w:r w:rsidR="000D68AC">
        <w:rPr>
          <w:rFonts w:ascii="Arial" w:hAnsi="Arial" w:cs="Arial" w:hint="cs"/>
          <w:rtl/>
        </w:rPr>
        <w:t>ב</w:t>
      </w:r>
      <w:r w:rsidRPr="005510B4">
        <w:rPr>
          <w:rFonts w:ascii="Arial" w:hAnsi="Arial" w:cs="Arial"/>
          <w:rtl/>
        </w:rPr>
        <w:t>השוואה למדינות אחרות.</w:t>
      </w:r>
    </w:p>
    <w:p w14:paraId="370BBE3D" w14:textId="77777777" w:rsidR="00527037" w:rsidRPr="00527037" w:rsidRDefault="00527037" w:rsidP="00527037">
      <w:pPr>
        <w:spacing w:line="360" w:lineRule="auto"/>
        <w:ind w:left="26"/>
        <w:rPr>
          <w:rFonts w:ascii="Arial" w:hAnsi="Arial" w:cs="Arial"/>
          <w:rtl/>
        </w:rPr>
      </w:pPr>
      <w:r w:rsidRPr="00FE6535">
        <w:rPr>
          <w:rFonts w:ascii="Arial" w:hAnsi="Arial" w:cs="Arial" w:hint="cs"/>
          <w:b/>
          <w:bCs/>
          <w:highlight w:val="yellow"/>
          <w:rtl/>
        </w:rPr>
        <w:t>תוצרי למידה</w:t>
      </w:r>
      <w:r>
        <w:rPr>
          <w:rFonts w:ascii="Arial" w:hAnsi="Arial" w:cs="Arial" w:hint="cs"/>
          <w:b/>
          <w:bCs/>
          <w:rtl/>
        </w:rPr>
        <w:t>:</w:t>
      </w:r>
      <w:r>
        <w:rPr>
          <w:rFonts w:ascii="Arial" w:hAnsi="Arial" w:cs="Arial" w:hint="cs"/>
          <w:b/>
          <w:bCs/>
          <w:sz w:val="26"/>
          <w:szCs w:val="26"/>
          <w:rtl/>
        </w:rPr>
        <w:t xml:space="preserve"> </w:t>
      </w:r>
      <w:r w:rsidRPr="00527037">
        <w:rPr>
          <w:rFonts w:ascii="Arial" w:hAnsi="Arial" w:cs="Arial" w:hint="cs"/>
          <w:rtl/>
        </w:rPr>
        <w:t xml:space="preserve">הסטודנט יוכל לבצע הערכה של טכנולוגיה חדשה במימדים של תועלת, הבנת תועלת להשקעה, ואומדן סיכונים. הסטודנט יקבל כלים להשוואה בין טכנולוגיות חלופיות </w:t>
      </w:r>
      <w:r>
        <w:rPr>
          <w:rFonts w:ascii="Arial" w:hAnsi="Arial" w:cs="Arial" w:hint="cs"/>
          <w:rtl/>
        </w:rPr>
        <w:t xml:space="preserve">וחדשניות </w:t>
      </w:r>
      <w:r w:rsidRPr="00527037">
        <w:rPr>
          <w:rFonts w:ascii="Arial" w:hAnsi="Arial" w:cs="Arial" w:hint="cs"/>
          <w:rtl/>
        </w:rPr>
        <w:t>בתנאי אי ודאות של מערכת הבריאות והתקדמות הרפואה</w:t>
      </w:r>
    </w:p>
    <w:p w14:paraId="588DEFD8" w14:textId="77777777" w:rsidR="00DD686B" w:rsidRPr="00527037" w:rsidRDefault="00DD686B" w:rsidP="00565F0A">
      <w:pPr>
        <w:spacing w:line="360" w:lineRule="auto"/>
        <w:ind w:left="26"/>
        <w:rPr>
          <w:rFonts w:ascii="Arial" w:hAnsi="Arial" w:cs="Arial"/>
          <w:rtl/>
        </w:rPr>
      </w:pPr>
    </w:p>
    <w:p w14:paraId="58370876" w14:textId="77777777" w:rsidR="00DD686B" w:rsidRPr="00FC0675" w:rsidRDefault="00DD686B" w:rsidP="00FC0675">
      <w:pPr>
        <w:pStyle w:val="a9"/>
        <w:numPr>
          <w:ilvl w:val="0"/>
          <w:numId w:val="1"/>
        </w:numPr>
        <w:bidi/>
        <w:jc w:val="left"/>
        <w:rPr>
          <w:rFonts w:cs="Arial"/>
          <w:rtl/>
        </w:rPr>
      </w:pPr>
      <w:r w:rsidRPr="00FC0675">
        <w:rPr>
          <w:rFonts w:cs="Arial"/>
          <w:b/>
          <w:bCs/>
          <w:color w:val="0000FF"/>
          <w:sz w:val="26"/>
          <w:szCs w:val="26"/>
          <w:rtl/>
        </w:rPr>
        <w:t>תוכן הקורס</w:t>
      </w:r>
      <w:r w:rsidRPr="00FC0675">
        <w:rPr>
          <w:rFonts w:cs="Arial"/>
          <w:b/>
          <w:bCs/>
          <w:sz w:val="26"/>
          <w:szCs w:val="26"/>
          <w:rtl/>
        </w:rPr>
        <w:t>:</w:t>
      </w:r>
      <w:r w:rsidRPr="00FC0675">
        <w:rPr>
          <w:rFonts w:cs="Arial"/>
          <w:rtl/>
        </w:rPr>
        <w:t xml:space="preserve"> (רציונל, נושאים)</w:t>
      </w:r>
      <w:r w:rsidR="00FC0675" w:rsidRPr="00FC0675">
        <w:rPr>
          <w:rFonts w:cs="Arial" w:hint="cs"/>
          <w:rtl/>
        </w:rPr>
        <w:t>:</w:t>
      </w:r>
    </w:p>
    <w:p w14:paraId="524C6C49" w14:textId="77777777" w:rsidR="00FC0675" w:rsidRDefault="00FC0675" w:rsidP="000D68AC">
      <w:pPr>
        <w:pStyle w:val="a9"/>
        <w:bidi/>
        <w:ind w:left="84"/>
        <w:jc w:val="left"/>
        <w:rPr>
          <w:rFonts w:cs="Arial"/>
          <w:rtl/>
        </w:rPr>
      </w:pPr>
      <w:r w:rsidRPr="00FC0675">
        <w:rPr>
          <w:rFonts w:cs="Arial" w:hint="cs"/>
          <w:rtl/>
        </w:rPr>
        <w:t xml:space="preserve">הרציונאל </w:t>
      </w:r>
      <w:r>
        <w:rPr>
          <w:rFonts w:cs="Arial" w:hint="cs"/>
          <w:rtl/>
        </w:rPr>
        <w:t xml:space="preserve">בקורס </w:t>
      </w:r>
      <w:r w:rsidRPr="00FC0675">
        <w:rPr>
          <w:rFonts w:cs="Arial" w:hint="cs"/>
          <w:rtl/>
        </w:rPr>
        <w:t>הוא הקניית כלים בסיסים להבנה של ניהול טכנולוגיות רפואיות</w:t>
      </w:r>
      <w:r>
        <w:rPr>
          <w:rFonts w:cs="Arial" w:hint="cs"/>
          <w:rtl/>
        </w:rPr>
        <w:t xml:space="preserve"> על היבטיהן השונים: קליני, כלכלי וחברתי- אתי, באופן שהמשתתפים יוכלו לגבש עמדה לגבי רכש/ אימוץ/ הטמעה של טכנולוגיות רפואיות חדשות הנוגעים לחייהם המקצועים. הקורס נועד להקנות כלים לניתוח תרחישים אפשריים ותהליכי קבלת החלטות הנוגעים לטכנולוגיות רפואיות. </w:t>
      </w:r>
      <w:r w:rsidR="000D68AC">
        <w:rPr>
          <w:rFonts w:cs="Arial" w:hint="cs"/>
          <w:rtl/>
        </w:rPr>
        <w:t>ב</w:t>
      </w:r>
      <w:r>
        <w:rPr>
          <w:rFonts w:cs="Arial" w:hint="cs"/>
          <w:rtl/>
        </w:rPr>
        <w:t xml:space="preserve">קורס </w:t>
      </w:r>
      <w:r w:rsidR="000D68AC">
        <w:rPr>
          <w:rFonts w:cs="Arial" w:hint="cs"/>
          <w:rtl/>
        </w:rPr>
        <w:t>נ</w:t>
      </w:r>
      <w:r>
        <w:rPr>
          <w:rFonts w:cs="Arial" w:hint="cs"/>
          <w:rtl/>
        </w:rPr>
        <w:t xml:space="preserve">בחן את </w:t>
      </w:r>
      <w:r w:rsidR="00565F0A">
        <w:rPr>
          <w:rFonts w:cs="Arial" w:hint="cs"/>
          <w:rtl/>
        </w:rPr>
        <w:t>המינעד ב</w:t>
      </w:r>
      <w:r>
        <w:rPr>
          <w:rFonts w:cs="Arial" w:hint="cs"/>
          <w:rtl/>
        </w:rPr>
        <w:t>נקודות המבט של מטפל</w:t>
      </w:r>
      <w:r w:rsidR="00565F0A">
        <w:rPr>
          <w:rFonts w:cs="Arial" w:hint="cs"/>
          <w:rtl/>
        </w:rPr>
        <w:t>ים</w:t>
      </w:r>
      <w:r>
        <w:rPr>
          <w:rFonts w:cs="Arial" w:hint="cs"/>
          <w:rtl/>
        </w:rPr>
        <w:t>, ספק</w:t>
      </w:r>
      <w:r w:rsidR="00565F0A">
        <w:rPr>
          <w:rFonts w:cs="Arial" w:hint="cs"/>
          <w:rtl/>
        </w:rPr>
        <w:t>ים</w:t>
      </w:r>
      <w:r>
        <w:rPr>
          <w:rFonts w:cs="Arial" w:hint="cs"/>
          <w:rtl/>
        </w:rPr>
        <w:t>, מבטח</w:t>
      </w:r>
      <w:r w:rsidR="00565F0A">
        <w:rPr>
          <w:rFonts w:cs="Arial" w:hint="cs"/>
          <w:rtl/>
        </w:rPr>
        <w:t>ים</w:t>
      </w:r>
      <w:r>
        <w:rPr>
          <w:rFonts w:cs="Arial" w:hint="cs"/>
          <w:rtl/>
        </w:rPr>
        <w:t xml:space="preserve"> ו</w:t>
      </w:r>
      <w:r w:rsidR="00565F0A">
        <w:rPr>
          <w:rFonts w:cs="Arial" w:hint="cs"/>
          <w:rtl/>
        </w:rPr>
        <w:t>ה</w:t>
      </w:r>
      <w:r>
        <w:rPr>
          <w:rFonts w:cs="Arial" w:hint="cs"/>
          <w:rtl/>
        </w:rPr>
        <w:t>רגולטור, ואת חלקו של המטופל בקבלת החלטות הנוגעות ל</w:t>
      </w:r>
      <w:r w:rsidR="00565F0A">
        <w:rPr>
          <w:rFonts w:cs="Arial" w:hint="cs"/>
          <w:rtl/>
        </w:rPr>
        <w:t xml:space="preserve">אימוץ </w:t>
      </w:r>
      <w:r>
        <w:rPr>
          <w:rFonts w:cs="Arial" w:hint="cs"/>
          <w:rtl/>
        </w:rPr>
        <w:t>טכנולוגיות</w:t>
      </w:r>
      <w:r w:rsidR="00565F0A">
        <w:rPr>
          <w:rFonts w:cs="Arial" w:hint="cs"/>
          <w:rtl/>
        </w:rPr>
        <w:t xml:space="preserve"> בריאות</w:t>
      </w:r>
      <w:r>
        <w:rPr>
          <w:rFonts w:cs="Arial" w:hint="cs"/>
          <w:rtl/>
        </w:rPr>
        <w:t>.</w:t>
      </w:r>
    </w:p>
    <w:p w14:paraId="58E3090E" w14:textId="77777777" w:rsidR="005510B4" w:rsidRDefault="005510B4" w:rsidP="00DD686B">
      <w:pPr>
        <w:ind w:left="26"/>
        <w:rPr>
          <w:rFonts w:ascii="Arial" w:hAnsi="Arial" w:cs="Arial"/>
        </w:rPr>
      </w:pPr>
    </w:p>
    <w:p w14:paraId="18DF4471" w14:textId="77777777" w:rsidR="00A9482E" w:rsidRPr="00A9482E" w:rsidRDefault="00A9482E" w:rsidP="00A9482E">
      <w:pPr>
        <w:spacing w:line="360" w:lineRule="auto"/>
        <w:ind w:left="26"/>
        <w:rPr>
          <w:rFonts w:ascii="Arial" w:hAnsi="Arial" w:cs="Arial"/>
          <w:u w:val="single"/>
          <w:rtl/>
        </w:rPr>
      </w:pPr>
      <w:r w:rsidRPr="00A9482E">
        <w:rPr>
          <w:rFonts w:ascii="Arial" w:hAnsi="Arial" w:cs="Arial"/>
          <w:u w:val="single"/>
          <w:rtl/>
        </w:rPr>
        <w:t xml:space="preserve">הנושאים העיקריים: </w:t>
      </w:r>
    </w:p>
    <w:p w14:paraId="48515B2C" w14:textId="77777777" w:rsidR="00A9482E" w:rsidRDefault="00A9482E" w:rsidP="00565F0A">
      <w:pPr>
        <w:numPr>
          <w:ilvl w:val="0"/>
          <w:numId w:val="7"/>
        </w:numPr>
        <w:spacing w:line="360" w:lineRule="auto"/>
        <w:rPr>
          <w:rFonts w:ascii="Arial" w:hAnsi="Arial" w:cs="Arial"/>
          <w:rtl/>
        </w:rPr>
      </w:pPr>
      <w:r w:rsidRPr="005510B4">
        <w:rPr>
          <w:rFonts w:ascii="Arial" w:hAnsi="Arial" w:cs="Arial"/>
          <w:rtl/>
        </w:rPr>
        <w:t>טכנולוגיות רפואיות-</w:t>
      </w:r>
      <w:r w:rsidRPr="00A9482E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 xml:space="preserve">הגדרות, סוגים ופילוח, </w:t>
      </w:r>
      <w:r w:rsidR="00565F0A">
        <w:rPr>
          <w:rFonts w:ascii="Arial" w:hAnsi="Arial" w:cs="Arial" w:hint="cs"/>
          <w:rtl/>
        </w:rPr>
        <w:t xml:space="preserve">פרספקטיבה </w:t>
      </w:r>
      <w:r>
        <w:rPr>
          <w:rFonts w:ascii="Arial" w:hAnsi="Arial" w:cs="Arial"/>
          <w:rtl/>
        </w:rPr>
        <w:t>ה</w:t>
      </w:r>
      <w:r w:rsidR="00565F0A">
        <w:rPr>
          <w:rFonts w:ascii="Arial" w:hAnsi="Arial" w:cs="Arial" w:hint="cs"/>
          <w:rtl/>
        </w:rPr>
        <w:t>י</w:t>
      </w:r>
      <w:r>
        <w:rPr>
          <w:rFonts w:ascii="Arial" w:hAnsi="Arial" w:cs="Arial"/>
          <w:rtl/>
        </w:rPr>
        <w:t>סטורי</w:t>
      </w:r>
      <w:r w:rsidR="00565F0A">
        <w:rPr>
          <w:rFonts w:ascii="Arial" w:hAnsi="Arial" w:cs="Arial" w:hint="cs"/>
          <w:rtl/>
        </w:rPr>
        <w:t>ת,</w:t>
      </w:r>
      <w:r>
        <w:rPr>
          <w:rFonts w:ascii="Arial" w:hAnsi="Arial" w:cs="Arial"/>
          <w:rtl/>
        </w:rPr>
        <w:t xml:space="preserve"> כללי עבודה, </w:t>
      </w:r>
    </w:p>
    <w:p w14:paraId="742382B2" w14:textId="77777777" w:rsidR="00A9482E" w:rsidRDefault="00A9482E" w:rsidP="00A9482E">
      <w:pPr>
        <w:numPr>
          <w:ilvl w:val="0"/>
          <w:numId w:val="7"/>
        </w:numPr>
        <w:spacing w:line="360" w:lineRule="auto"/>
        <w:rPr>
          <w:rFonts w:ascii="Arial" w:hAnsi="Arial" w:cs="Arial"/>
          <w:rtl/>
        </w:rPr>
      </w:pPr>
      <w:r w:rsidRPr="005510B4">
        <w:rPr>
          <w:rFonts w:ascii="Arial" w:hAnsi="Arial" w:cs="Arial"/>
          <w:rtl/>
        </w:rPr>
        <w:lastRenderedPageBreak/>
        <w:t>היבטים כלכלים בהערכת טכנולוגיות</w:t>
      </w:r>
      <w:r>
        <w:rPr>
          <w:rFonts w:ascii="Arial" w:hAnsi="Arial" w:cs="Arial"/>
          <w:rtl/>
        </w:rPr>
        <w:t>,</w:t>
      </w:r>
      <w:r w:rsidRPr="00A9482E">
        <w:rPr>
          <w:rFonts w:ascii="Arial" w:hAnsi="Arial" w:cs="Arial"/>
          <w:rtl/>
        </w:rPr>
        <w:t xml:space="preserve"> </w:t>
      </w:r>
    </w:p>
    <w:p w14:paraId="1159CD18" w14:textId="77777777" w:rsidR="00A9482E" w:rsidRDefault="00A9482E" w:rsidP="00A9482E">
      <w:pPr>
        <w:numPr>
          <w:ilvl w:val="0"/>
          <w:numId w:val="7"/>
        </w:numPr>
        <w:spacing w:line="360" w:lineRule="auto"/>
        <w:rPr>
          <w:rFonts w:ascii="Arial" w:hAnsi="Arial" w:cs="Arial"/>
          <w:rtl/>
        </w:rPr>
      </w:pPr>
      <w:r w:rsidRPr="005510B4">
        <w:rPr>
          <w:rFonts w:ascii="Arial" w:hAnsi="Arial" w:cs="Arial"/>
          <w:rtl/>
        </w:rPr>
        <w:t xml:space="preserve">חדשנות וחיזוי </w:t>
      </w:r>
      <w:r>
        <w:rPr>
          <w:rFonts w:ascii="Arial" w:hAnsi="Arial" w:cs="Arial"/>
          <w:rtl/>
        </w:rPr>
        <w:t>ותכנון מדיניות</w:t>
      </w:r>
      <w:r w:rsidRPr="005510B4">
        <w:rPr>
          <w:rFonts w:ascii="Arial" w:hAnsi="Arial" w:cs="Arial"/>
          <w:rtl/>
        </w:rPr>
        <w:t xml:space="preserve"> של טכנולוגיות רפואיות</w:t>
      </w:r>
      <w:r>
        <w:rPr>
          <w:rFonts w:ascii="Arial" w:hAnsi="Arial" w:cs="Arial"/>
          <w:rtl/>
        </w:rPr>
        <w:t xml:space="preserve">, </w:t>
      </w:r>
    </w:p>
    <w:p w14:paraId="3D1DD0E2" w14:textId="77777777" w:rsidR="00A9482E" w:rsidRPr="005510B4" w:rsidRDefault="00A9482E" w:rsidP="00A9482E">
      <w:pPr>
        <w:numPr>
          <w:ilvl w:val="0"/>
          <w:numId w:val="7"/>
        </w:numPr>
        <w:spacing w:line="360" w:lineRule="auto"/>
        <w:rPr>
          <w:rFonts w:ascii="Arial" w:hAnsi="Arial" w:cs="Arial"/>
          <w:rtl/>
        </w:rPr>
      </w:pPr>
      <w:r w:rsidRPr="005510B4">
        <w:rPr>
          <w:rFonts w:ascii="Arial" w:hAnsi="Arial" w:cs="Arial"/>
          <w:rtl/>
        </w:rPr>
        <w:t>כלים רגולטורים בניהול טכנולוגיות</w:t>
      </w:r>
      <w:r>
        <w:rPr>
          <w:rFonts w:ascii="Arial" w:hAnsi="Arial" w:cs="Arial"/>
          <w:rtl/>
        </w:rPr>
        <w:t xml:space="preserve"> </w:t>
      </w:r>
      <w:r w:rsidRPr="005510B4">
        <w:rPr>
          <w:rFonts w:ascii="Arial" w:hAnsi="Arial" w:cs="Arial"/>
          <w:rtl/>
        </w:rPr>
        <w:t>רפואיות</w:t>
      </w:r>
    </w:p>
    <w:p w14:paraId="3BE34CA9" w14:textId="77777777" w:rsidR="00A9482E" w:rsidRPr="002E026B" w:rsidRDefault="00A9482E" w:rsidP="00DD686B">
      <w:pPr>
        <w:ind w:left="26"/>
        <w:rPr>
          <w:rFonts w:ascii="Arial" w:hAnsi="Arial" w:cs="Arial"/>
        </w:rPr>
      </w:pPr>
    </w:p>
    <w:p w14:paraId="1A00D214" w14:textId="77777777" w:rsidR="005510B4" w:rsidRDefault="00DD686B" w:rsidP="005510B4">
      <w:pPr>
        <w:ind w:left="26"/>
        <w:rPr>
          <w:rFonts w:ascii="Arial" w:hAnsi="Arial" w:cs="Arial"/>
          <w:b/>
          <w:bCs/>
          <w:rtl/>
        </w:rPr>
      </w:pPr>
      <w:r w:rsidRPr="00421576">
        <w:rPr>
          <w:rFonts w:ascii="Arial" w:hAnsi="Arial" w:cs="Arial"/>
          <w:b/>
          <w:bCs/>
          <w:sz w:val="26"/>
          <w:szCs w:val="26"/>
          <w:rtl/>
        </w:rPr>
        <w:t>מהלך השיעורים:</w:t>
      </w:r>
      <w:r w:rsidRPr="002E026B">
        <w:rPr>
          <w:rFonts w:ascii="Arial" w:hAnsi="Arial" w:cs="Arial"/>
          <w:rtl/>
        </w:rPr>
        <w:t xml:space="preserve"> שיט</w:t>
      </w:r>
      <w:r>
        <w:rPr>
          <w:rFonts w:ascii="Arial" w:hAnsi="Arial" w:cs="Arial"/>
          <w:rtl/>
        </w:rPr>
        <w:t>ו</w:t>
      </w:r>
      <w:r w:rsidRPr="002E026B">
        <w:rPr>
          <w:rFonts w:ascii="Arial" w:hAnsi="Arial" w:cs="Arial"/>
          <w:rtl/>
        </w:rPr>
        <w:t>ת ההוראה</w:t>
      </w:r>
      <w:r w:rsidR="005510B4">
        <w:rPr>
          <w:rFonts w:ascii="Arial" w:hAnsi="Arial" w:cs="Arial"/>
          <w:rtl/>
        </w:rPr>
        <w:t>: שיעור בהוראה פרונטלית, תוך דיון קבוצתי</w:t>
      </w:r>
      <w:r>
        <w:rPr>
          <w:rFonts w:ascii="Arial" w:hAnsi="Arial" w:cs="Arial"/>
          <w:b/>
          <w:bCs/>
          <w:rtl/>
        </w:rPr>
        <w:t xml:space="preserve">   </w:t>
      </w:r>
    </w:p>
    <w:p w14:paraId="2C880536" w14:textId="77777777" w:rsidR="005510B4" w:rsidRDefault="005510B4" w:rsidP="005510B4">
      <w:pPr>
        <w:ind w:left="26"/>
        <w:rPr>
          <w:rFonts w:ascii="Arial" w:hAnsi="Arial" w:cs="Arial"/>
          <w:b/>
          <w:bCs/>
          <w:rtl/>
        </w:rPr>
      </w:pPr>
    </w:p>
    <w:p w14:paraId="793CA814" w14:textId="77777777" w:rsidR="00DD686B" w:rsidRDefault="00DD686B" w:rsidP="005510B4">
      <w:pPr>
        <w:ind w:left="26"/>
        <w:rPr>
          <w:rFonts w:ascii="Arial" w:hAnsi="Arial" w:cs="Arial"/>
          <w:rtl/>
        </w:rPr>
      </w:pPr>
      <w:r w:rsidRPr="00E75758">
        <w:rPr>
          <w:rFonts w:ascii="Arial" w:hAnsi="Arial" w:cs="Arial"/>
          <w:b/>
          <w:bCs/>
          <w:rtl/>
        </w:rPr>
        <w:t>תכנית הוראה מפורטת לכל השיעורים:</w:t>
      </w:r>
      <w:r>
        <w:rPr>
          <w:rFonts w:ascii="Arial" w:hAnsi="Arial" w:cs="Arial"/>
          <w:b/>
          <w:bCs/>
          <w:rtl/>
        </w:rPr>
        <w:t xml:space="preserve"> </w:t>
      </w:r>
      <w:r w:rsidR="00565F0A">
        <w:rPr>
          <w:rFonts w:ascii="Arial" w:hAnsi="Arial" w:cs="Arial" w:hint="cs"/>
          <w:rtl/>
        </w:rPr>
        <w:t>יבחרו נושאים מתוך הרשימה המצורפת:</w:t>
      </w:r>
    </w:p>
    <w:p w14:paraId="270901B3" w14:textId="77777777" w:rsidR="00DD686B" w:rsidRPr="00960575" w:rsidRDefault="00DD686B" w:rsidP="00DD686B">
      <w:pPr>
        <w:ind w:left="26"/>
        <w:rPr>
          <w:rFonts w:ascii="Arial" w:hAnsi="Arial" w:cs="Arial"/>
          <w:rtl/>
        </w:rPr>
      </w:pPr>
    </w:p>
    <w:tbl>
      <w:tblPr>
        <w:bidiVisual/>
        <w:tblW w:w="9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4"/>
        <w:gridCol w:w="1256"/>
        <w:gridCol w:w="4331"/>
        <w:gridCol w:w="1843"/>
        <w:gridCol w:w="993"/>
      </w:tblGrid>
      <w:tr w:rsidR="004D765C" w:rsidRPr="001C5C7F" w14:paraId="5EACFCE2" w14:textId="77777777" w:rsidTr="00FC0675">
        <w:tc>
          <w:tcPr>
            <w:tcW w:w="984" w:type="dxa"/>
          </w:tcPr>
          <w:p w14:paraId="1F930260" w14:textId="77777777" w:rsidR="004D765C" w:rsidRPr="005510B4" w:rsidRDefault="004D765C" w:rsidP="009C28C1">
            <w:pPr>
              <w:ind w:left="26"/>
              <w:rPr>
                <w:rFonts w:ascii="Arial" w:hAnsi="Arial" w:cs="Arial"/>
                <w:rtl/>
              </w:rPr>
            </w:pPr>
            <w:r w:rsidRPr="005510B4">
              <w:rPr>
                <w:rFonts w:ascii="Arial" w:hAnsi="Arial" w:cs="Arial"/>
                <w:rtl/>
              </w:rPr>
              <w:t>מספר שיעור</w:t>
            </w:r>
          </w:p>
        </w:tc>
        <w:tc>
          <w:tcPr>
            <w:tcW w:w="1256" w:type="dxa"/>
          </w:tcPr>
          <w:p w14:paraId="65CEE840" w14:textId="77777777" w:rsidR="004D765C" w:rsidRPr="005510B4" w:rsidRDefault="004D765C" w:rsidP="009C28C1">
            <w:pPr>
              <w:ind w:left="26"/>
              <w:rPr>
                <w:rFonts w:ascii="Arial" w:hAnsi="Arial" w:cs="Arial"/>
                <w:rtl/>
              </w:rPr>
            </w:pPr>
            <w:r w:rsidRPr="005510B4">
              <w:rPr>
                <w:rFonts w:ascii="Arial" w:hAnsi="Arial" w:cs="Arial"/>
                <w:rtl/>
              </w:rPr>
              <w:t>סוגיה עיקרית</w:t>
            </w:r>
          </w:p>
        </w:tc>
        <w:tc>
          <w:tcPr>
            <w:tcW w:w="4331" w:type="dxa"/>
          </w:tcPr>
          <w:p w14:paraId="4DB0D51D" w14:textId="77777777" w:rsidR="004D765C" w:rsidRPr="005510B4" w:rsidRDefault="004D765C" w:rsidP="009C28C1">
            <w:pPr>
              <w:ind w:left="26"/>
              <w:rPr>
                <w:rFonts w:ascii="Arial" w:hAnsi="Arial" w:cs="Arial"/>
                <w:rtl/>
              </w:rPr>
            </w:pPr>
            <w:r w:rsidRPr="005510B4">
              <w:rPr>
                <w:rFonts w:ascii="Arial" w:hAnsi="Arial" w:cs="Arial"/>
                <w:rtl/>
              </w:rPr>
              <w:t>נושא</w:t>
            </w:r>
          </w:p>
        </w:tc>
        <w:tc>
          <w:tcPr>
            <w:tcW w:w="1843" w:type="dxa"/>
          </w:tcPr>
          <w:p w14:paraId="13EC88AA" w14:textId="77777777" w:rsidR="004D765C" w:rsidRPr="005510B4" w:rsidRDefault="004D765C" w:rsidP="009C28C1">
            <w:pPr>
              <w:ind w:left="26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קריאה נדרשת</w:t>
            </w:r>
          </w:p>
        </w:tc>
        <w:tc>
          <w:tcPr>
            <w:tcW w:w="993" w:type="dxa"/>
          </w:tcPr>
          <w:p w14:paraId="74438E0A" w14:textId="77777777" w:rsidR="004D765C" w:rsidRPr="005510B4" w:rsidRDefault="004D765C" w:rsidP="004D765C">
            <w:pPr>
              <w:ind w:left="742" w:hanging="716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הערות</w:t>
            </w:r>
          </w:p>
        </w:tc>
      </w:tr>
      <w:tr w:rsidR="004D765C" w:rsidRPr="001C5C7F" w14:paraId="12645B61" w14:textId="77777777" w:rsidTr="00FC0675">
        <w:tc>
          <w:tcPr>
            <w:tcW w:w="984" w:type="dxa"/>
          </w:tcPr>
          <w:p w14:paraId="2D6E4FA1" w14:textId="77777777" w:rsidR="004D765C" w:rsidRPr="005510B4" w:rsidRDefault="004D765C" w:rsidP="00A9482E">
            <w:pPr>
              <w:numPr>
                <w:ilvl w:val="0"/>
                <w:numId w:val="6"/>
              </w:numPr>
              <w:rPr>
                <w:rFonts w:ascii="Arial" w:hAnsi="Arial" w:cs="Arial"/>
                <w:rtl/>
              </w:rPr>
            </w:pPr>
          </w:p>
        </w:tc>
        <w:tc>
          <w:tcPr>
            <w:tcW w:w="1256" w:type="dxa"/>
            <w:vMerge w:val="restart"/>
          </w:tcPr>
          <w:p w14:paraId="7BF1B20B" w14:textId="77777777" w:rsidR="004D765C" w:rsidRPr="005510B4" w:rsidRDefault="004D765C" w:rsidP="009C28C1">
            <w:pPr>
              <w:ind w:left="26"/>
              <w:rPr>
                <w:rFonts w:ascii="Arial" w:hAnsi="Arial" w:cs="Arial"/>
                <w:rtl/>
              </w:rPr>
            </w:pPr>
            <w:r w:rsidRPr="005510B4">
              <w:rPr>
                <w:rFonts w:ascii="Arial" w:hAnsi="Arial" w:cs="Arial"/>
                <w:rtl/>
              </w:rPr>
              <w:t>טכנולוגיות רפואיות-</w:t>
            </w:r>
          </w:p>
          <w:p w14:paraId="0248590B" w14:textId="77777777" w:rsidR="004D765C" w:rsidRPr="005510B4" w:rsidRDefault="004D765C" w:rsidP="009C28C1">
            <w:pPr>
              <w:ind w:left="26"/>
              <w:rPr>
                <w:rFonts w:ascii="Arial" w:hAnsi="Arial" w:cs="Arial"/>
                <w:rtl/>
              </w:rPr>
            </w:pPr>
            <w:r w:rsidRPr="005510B4">
              <w:rPr>
                <w:rFonts w:ascii="Arial" w:hAnsi="Arial" w:cs="Arial"/>
                <w:rtl/>
              </w:rPr>
              <w:t>כללי</w:t>
            </w:r>
          </w:p>
        </w:tc>
        <w:tc>
          <w:tcPr>
            <w:tcW w:w="4331" w:type="dxa"/>
          </w:tcPr>
          <w:p w14:paraId="2C8CB704" w14:textId="77777777" w:rsidR="004D765C" w:rsidRPr="005510B4" w:rsidRDefault="004D765C" w:rsidP="009C28C1">
            <w:pPr>
              <w:ind w:left="26"/>
              <w:rPr>
                <w:rFonts w:ascii="Arial" w:hAnsi="Arial" w:cs="Arial"/>
                <w:rtl/>
              </w:rPr>
            </w:pPr>
            <w:r w:rsidRPr="005510B4">
              <w:rPr>
                <w:rFonts w:ascii="Arial" w:hAnsi="Arial" w:cs="Arial"/>
                <w:rtl/>
              </w:rPr>
              <w:t>טכנולוגיות רפואיות: הקדמה, הגדרות, הערכת טכנולוגיות רפואיות.</w:t>
            </w:r>
          </w:p>
        </w:tc>
        <w:tc>
          <w:tcPr>
            <w:tcW w:w="1843" w:type="dxa"/>
          </w:tcPr>
          <w:p w14:paraId="2D55DAE4" w14:textId="77777777" w:rsidR="004D765C" w:rsidRPr="005510B4" w:rsidRDefault="004D765C" w:rsidP="004D765C">
            <w:pPr>
              <w:ind w:left="26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מאמר חובה (</w:t>
            </w:r>
            <w:r>
              <w:rPr>
                <w:rFonts w:ascii="Arial" w:hAnsi="Arial" w:cs="Arial"/>
              </w:rPr>
              <w:t>Banta</w:t>
            </w:r>
            <w:r>
              <w:rPr>
                <w:rFonts w:ascii="Arial" w:hAnsi="Arial" w:cs="Arial" w:hint="cs"/>
                <w:rtl/>
              </w:rPr>
              <w:t>)</w:t>
            </w:r>
          </w:p>
        </w:tc>
        <w:tc>
          <w:tcPr>
            <w:tcW w:w="993" w:type="dxa"/>
          </w:tcPr>
          <w:p w14:paraId="51BB1D6A" w14:textId="77777777" w:rsidR="004D765C" w:rsidRPr="005510B4" w:rsidRDefault="004D765C" w:rsidP="004D765C">
            <w:pPr>
              <w:ind w:left="742" w:hanging="716"/>
              <w:rPr>
                <w:rFonts w:ascii="Arial" w:hAnsi="Arial" w:cs="Arial"/>
                <w:rtl/>
              </w:rPr>
            </w:pPr>
          </w:p>
        </w:tc>
      </w:tr>
      <w:tr w:rsidR="004D765C" w:rsidRPr="001C5C7F" w14:paraId="19949F22" w14:textId="77777777" w:rsidTr="00FC0675">
        <w:tc>
          <w:tcPr>
            <w:tcW w:w="984" w:type="dxa"/>
          </w:tcPr>
          <w:p w14:paraId="2F1252FC" w14:textId="77777777" w:rsidR="004D765C" w:rsidRPr="005510B4" w:rsidRDefault="004D765C" w:rsidP="00A9482E">
            <w:pPr>
              <w:numPr>
                <w:ilvl w:val="0"/>
                <w:numId w:val="6"/>
              </w:numPr>
              <w:rPr>
                <w:rFonts w:ascii="Arial" w:hAnsi="Arial" w:cs="Arial"/>
                <w:rtl/>
              </w:rPr>
            </w:pPr>
          </w:p>
        </w:tc>
        <w:tc>
          <w:tcPr>
            <w:tcW w:w="1256" w:type="dxa"/>
            <w:vMerge/>
          </w:tcPr>
          <w:p w14:paraId="6D06509B" w14:textId="77777777" w:rsidR="004D765C" w:rsidRPr="005510B4" w:rsidRDefault="004D765C" w:rsidP="009C28C1">
            <w:pPr>
              <w:ind w:left="26"/>
              <w:rPr>
                <w:rFonts w:ascii="Arial" w:hAnsi="Arial" w:cs="Arial"/>
                <w:rtl/>
              </w:rPr>
            </w:pPr>
          </w:p>
        </w:tc>
        <w:tc>
          <w:tcPr>
            <w:tcW w:w="4331" w:type="dxa"/>
          </w:tcPr>
          <w:p w14:paraId="264F39F4" w14:textId="77777777" w:rsidR="004D765C" w:rsidRPr="005510B4" w:rsidRDefault="004D765C" w:rsidP="009C28C1">
            <w:pPr>
              <w:ind w:left="26"/>
              <w:rPr>
                <w:rFonts w:ascii="Arial" w:hAnsi="Arial" w:cs="Arial"/>
                <w:rtl/>
              </w:rPr>
            </w:pPr>
            <w:r w:rsidRPr="005510B4">
              <w:rPr>
                <w:rFonts w:ascii="Arial" w:hAnsi="Arial" w:cs="Arial"/>
                <w:rtl/>
              </w:rPr>
              <w:t xml:space="preserve">סל שירותי הבריאות ותהליך עדכונו. </w:t>
            </w:r>
          </w:p>
        </w:tc>
        <w:tc>
          <w:tcPr>
            <w:tcW w:w="1843" w:type="dxa"/>
          </w:tcPr>
          <w:p w14:paraId="486F11FE" w14:textId="77777777" w:rsidR="004D765C" w:rsidRPr="005510B4" w:rsidRDefault="004D765C" w:rsidP="009C28C1">
            <w:pPr>
              <w:ind w:left="26"/>
              <w:rPr>
                <w:rFonts w:ascii="Arial" w:hAnsi="Arial" w:cs="Arial"/>
                <w:rtl/>
              </w:rPr>
            </w:pPr>
          </w:p>
        </w:tc>
        <w:tc>
          <w:tcPr>
            <w:tcW w:w="993" w:type="dxa"/>
          </w:tcPr>
          <w:p w14:paraId="68121AA2" w14:textId="77777777" w:rsidR="004D765C" w:rsidRPr="005510B4" w:rsidRDefault="004D765C" w:rsidP="004D765C">
            <w:pPr>
              <w:ind w:left="742" w:hanging="716"/>
              <w:rPr>
                <w:rFonts w:ascii="Arial" w:hAnsi="Arial" w:cs="Arial"/>
                <w:rtl/>
              </w:rPr>
            </w:pPr>
          </w:p>
        </w:tc>
      </w:tr>
      <w:tr w:rsidR="004D765C" w:rsidRPr="001C5C7F" w14:paraId="773B155F" w14:textId="77777777" w:rsidTr="00FC0675">
        <w:tc>
          <w:tcPr>
            <w:tcW w:w="984" w:type="dxa"/>
          </w:tcPr>
          <w:p w14:paraId="75A98C80" w14:textId="77777777" w:rsidR="004D765C" w:rsidRPr="005510B4" w:rsidRDefault="004D765C" w:rsidP="00A9482E">
            <w:pPr>
              <w:numPr>
                <w:ilvl w:val="0"/>
                <w:numId w:val="6"/>
              </w:numPr>
              <w:rPr>
                <w:rFonts w:ascii="Arial" w:hAnsi="Arial" w:cs="Arial"/>
                <w:rtl/>
              </w:rPr>
            </w:pPr>
          </w:p>
        </w:tc>
        <w:tc>
          <w:tcPr>
            <w:tcW w:w="1256" w:type="dxa"/>
            <w:vMerge/>
          </w:tcPr>
          <w:p w14:paraId="048010B3" w14:textId="77777777" w:rsidR="004D765C" w:rsidRPr="005510B4" w:rsidRDefault="004D765C" w:rsidP="009C28C1">
            <w:pPr>
              <w:ind w:left="26"/>
              <w:rPr>
                <w:rFonts w:ascii="Arial" w:hAnsi="Arial" w:cs="Arial"/>
                <w:rtl/>
              </w:rPr>
            </w:pPr>
          </w:p>
        </w:tc>
        <w:tc>
          <w:tcPr>
            <w:tcW w:w="4331" w:type="dxa"/>
          </w:tcPr>
          <w:p w14:paraId="400D62CB" w14:textId="77777777" w:rsidR="004D765C" w:rsidRPr="005510B4" w:rsidRDefault="004D765C" w:rsidP="009C28C1">
            <w:pPr>
              <w:ind w:left="26"/>
              <w:rPr>
                <w:rFonts w:ascii="Arial" w:hAnsi="Arial" w:cs="Arial"/>
                <w:rtl/>
              </w:rPr>
            </w:pPr>
            <w:r w:rsidRPr="005510B4">
              <w:rPr>
                <w:rFonts w:ascii="Arial" w:hAnsi="Arial" w:cs="Arial"/>
                <w:rtl/>
              </w:rPr>
              <w:t>גלובליזציה והשוואה בינלאומית של הערכת טכנולוגיות.</w:t>
            </w:r>
          </w:p>
        </w:tc>
        <w:tc>
          <w:tcPr>
            <w:tcW w:w="1843" w:type="dxa"/>
          </w:tcPr>
          <w:p w14:paraId="5C93CF53" w14:textId="77777777" w:rsidR="004D765C" w:rsidRPr="005510B4" w:rsidRDefault="004D765C" w:rsidP="009C28C1">
            <w:pPr>
              <w:ind w:left="26"/>
              <w:rPr>
                <w:rFonts w:ascii="Arial" w:hAnsi="Arial" w:cs="Arial"/>
                <w:rtl/>
              </w:rPr>
            </w:pPr>
          </w:p>
        </w:tc>
        <w:tc>
          <w:tcPr>
            <w:tcW w:w="993" w:type="dxa"/>
          </w:tcPr>
          <w:p w14:paraId="2D858B3B" w14:textId="77777777" w:rsidR="004D765C" w:rsidRPr="005510B4" w:rsidRDefault="004D765C" w:rsidP="004D765C">
            <w:pPr>
              <w:ind w:left="742" w:hanging="716"/>
              <w:rPr>
                <w:rFonts w:ascii="Arial" w:hAnsi="Arial" w:cs="Arial"/>
                <w:rtl/>
              </w:rPr>
            </w:pPr>
          </w:p>
        </w:tc>
      </w:tr>
      <w:tr w:rsidR="004D765C" w:rsidRPr="001C5C7F" w14:paraId="30B8FF00" w14:textId="77777777" w:rsidTr="00FC0675">
        <w:tc>
          <w:tcPr>
            <w:tcW w:w="984" w:type="dxa"/>
          </w:tcPr>
          <w:p w14:paraId="30AFCD88" w14:textId="77777777" w:rsidR="004D765C" w:rsidRPr="005510B4" w:rsidRDefault="004D765C" w:rsidP="00A9482E">
            <w:pPr>
              <w:numPr>
                <w:ilvl w:val="0"/>
                <w:numId w:val="6"/>
              </w:numPr>
              <w:rPr>
                <w:rFonts w:ascii="Arial" w:hAnsi="Arial" w:cs="Arial"/>
                <w:rtl/>
              </w:rPr>
            </w:pPr>
          </w:p>
        </w:tc>
        <w:tc>
          <w:tcPr>
            <w:tcW w:w="1256" w:type="dxa"/>
            <w:vMerge/>
          </w:tcPr>
          <w:p w14:paraId="636CA329" w14:textId="77777777" w:rsidR="004D765C" w:rsidRPr="005510B4" w:rsidRDefault="004D765C" w:rsidP="009C28C1">
            <w:pPr>
              <w:ind w:left="26"/>
              <w:rPr>
                <w:rFonts w:ascii="Arial" w:hAnsi="Arial" w:cs="Arial"/>
                <w:rtl/>
              </w:rPr>
            </w:pPr>
          </w:p>
        </w:tc>
        <w:tc>
          <w:tcPr>
            <w:tcW w:w="4331" w:type="dxa"/>
          </w:tcPr>
          <w:p w14:paraId="59BC440B" w14:textId="77777777" w:rsidR="004D765C" w:rsidRPr="005510B4" w:rsidRDefault="004D765C" w:rsidP="009C28C1">
            <w:pPr>
              <w:ind w:left="26"/>
              <w:rPr>
                <w:rFonts w:ascii="Arial" w:hAnsi="Arial" w:cs="Arial"/>
                <w:rtl/>
              </w:rPr>
            </w:pPr>
            <w:r w:rsidRPr="005510B4">
              <w:rPr>
                <w:rFonts w:ascii="Arial" w:hAnsi="Arial" w:cs="Arial"/>
                <w:rtl/>
              </w:rPr>
              <w:t>קריטריונים לתעדוף ומודלים להקצאה לבריאות.</w:t>
            </w:r>
          </w:p>
        </w:tc>
        <w:tc>
          <w:tcPr>
            <w:tcW w:w="1843" w:type="dxa"/>
          </w:tcPr>
          <w:p w14:paraId="268B4645" w14:textId="77777777" w:rsidR="004D765C" w:rsidRPr="005510B4" w:rsidRDefault="004D765C" w:rsidP="009C28C1">
            <w:pPr>
              <w:ind w:left="26"/>
              <w:rPr>
                <w:rFonts w:ascii="Arial" w:hAnsi="Arial" w:cs="Arial"/>
                <w:rtl/>
              </w:rPr>
            </w:pPr>
          </w:p>
        </w:tc>
        <w:tc>
          <w:tcPr>
            <w:tcW w:w="993" w:type="dxa"/>
          </w:tcPr>
          <w:p w14:paraId="48138A9A" w14:textId="77777777" w:rsidR="004D765C" w:rsidRPr="005510B4" w:rsidRDefault="004D765C" w:rsidP="004D765C">
            <w:pPr>
              <w:ind w:left="742" w:hanging="716"/>
              <w:rPr>
                <w:rFonts w:ascii="Arial" w:hAnsi="Arial" w:cs="Arial"/>
                <w:rtl/>
              </w:rPr>
            </w:pPr>
          </w:p>
        </w:tc>
      </w:tr>
      <w:tr w:rsidR="004D765C" w:rsidRPr="001C5C7F" w14:paraId="77FDC046" w14:textId="77777777" w:rsidTr="00FC0675">
        <w:tc>
          <w:tcPr>
            <w:tcW w:w="984" w:type="dxa"/>
          </w:tcPr>
          <w:p w14:paraId="441B80A9" w14:textId="77777777" w:rsidR="004D765C" w:rsidRPr="005510B4" w:rsidRDefault="004D765C" w:rsidP="00A9482E">
            <w:pPr>
              <w:numPr>
                <w:ilvl w:val="0"/>
                <w:numId w:val="6"/>
              </w:numPr>
              <w:rPr>
                <w:rFonts w:ascii="Arial" w:hAnsi="Arial" w:cs="Arial"/>
                <w:rtl/>
              </w:rPr>
            </w:pPr>
          </w:p>
        </w:tc>
        <w:tc>
          <w:tcPr>
            <w:tcW w:w="1256" w:type="dxa"/>
            <w:vMerge/>
          </w:tcPr>
          <w:p w14:paraId="6E23AF2E" w14:textId="77777777" w:rsidR="004D765C" w:rsidRPr="005510B4" w:rsidRDefault="004D765C" w:rsidP="009C28C1">
            <w:pPr>
              <w:ind w:left="26"/>
              <w:rPr>
                <w:rFonts w:ascii="Arial" w:hAnsi="Arial" w:cs="Arial"/>
                <w:rtl/>
              </w:rPr>
            </w:pPr>
          </w:p>
        </w:tc>
        <w:tc>
          <w:tcPr>
            <w:tcW w:w="4331" w:type="dxa"/>
          </w:tcPr>
          <w:p w14:paraId="6A04651B" w14:textId="77777777" w:rsidR="004D765C" w:rsidRPr="005510B4" w:rsidRDefault="004D765C" w:rsidP="009C28C1">
            <w:pPr>
              <w:ind w:left="26"/>
              <w:rPr>
                <w:rFonts w:ascii="Arial" w:hAnsi="Arial" w:cs="Arial"/>
                <w:rtl/>
              </w:rPr>
            </w:pPr>
            <w:r w:rsidRPr="005510B4">
              <w:rPr>
                <w:rFonts w:ascii="Arial" w:hAnsi="Arial" w:cs="Arial"/>
                <w:rtl/>
              </w:rPr>
              <w:t>סוגיות אתיות בהקצאת טכנולוגיות.</w:t>
            </w:r>
          </w:p>
        </w:tc>
        <w:tc>
          <w:tcPr>
            <w:tcW w:w="1843" w:type="dxa"/>
          </w:tcPr>
          <w:p w14:paraId="45A79E24" w14:textId="77777777" w:rsidR="004D765C" w:rsidRPr="005510B4" w:rsidRDefault="00FC0675" w:rsidP="009C28C1">
            <w:pPr>
              <w:ind w:left="26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ינתן מאמר</w:t>
            </w:r>
          </w:p>
        </w:tc>
        <w:tc>
          <w:tcPr>
            <w:tcW w:w="993" w:type="dxa"/>
          </w:tcPr>
          <w:p w14:paraId="4A6AA30B" w14:textId="77777777" w:rsidR="004D765C" w:rsidRPr="005510B4" w:rsidRDefault="004D765C" w:rsidP="004D765C">
            <w:pPr>
              <w:ind w:left="742" w:hanging="716"/>
              <w:rPr>
                <w:rFonts w:ascii="Arial" w:hAnsi="Arial" w:cs="Arial"/>
                <w:rtl/>
              </w:rPr>
            </w:pPr>
          </w:p>
        </w:tc>
      </w:tr>
      <w:tr w:rsidR="004D765C" w:rsidRPr="001C5C7F" w14:paraId="218C569C" w14:textId="77777777" w:rsidTr="00FC0675">
        <w:tc>
          <w:tcPr>
            <w:tcW w:w="984" w:type="dxa"/>
          </w:tcPr>
          <w:p w14:paraId="5CC6311E" w14:textId="77777777" w:rsidR="004D765C" w:rsidRPr="005510B4" w:rsidRDefault="004D765C" w:rsidP="00A9482E">
            <w:pPr>
              <w:numPr>
                <w:ilvl w:val="0"/>
                <w:numId w:val="6"/>
              </w:numPr>
              <w:rPr>
                <w:rFonts w:ascii="Arial" w:hAnsi="Arial" w:cs="Arial"/>
                <w:rtl/>
              </w:rPr>
            </w:pPr>
          </w:p>
        </w:tc>
        <w:tc>
          <w:tcPr>
            <w:tcW w:w="1256" w:type="dxa"/>
            <w:vMerge/>
          </w:tcPr>
          <w:p w14:paraId="3A57371F" w14:textId="77777777" w:rsidR="004D765C" w:rsidRPr="005510B4" w:rsidRDefault="004D765C" w:rsidP="009C28C1">
            <w:pPr>
              <w:ind w:left="26"/>
              <w:rPr>
                <w:rFonts w:ascii="Arial" w:hAnsi="Arial" w:cs="Arial"/>
                <w:rtl/>
              </w:rPr>
            </w:pPr>
          </w:p>
        </w:tc>
        <w:tc>
          <w:tcPr>
            <w:tcW w:w="4331" w:type="dxa"/>
          </w:tcPr>
          <w:p w14:paraId="3EEA7754" w14:textId="77777777" w:rsidR="004D765C" w:rsidRPr="005510B4" w:rsidRDefault="004D765C" w:rsidP="009C28C1">
            <w:pPr>
              <w:ind w:left="26"/>
              <w:rPr>
                <w:rFonts w:ascii="Arial" w:hAnsi="Arial" w:cs="Arial"/>
                <w:rtl/>
              </w:rPr>
            </w:pPr>
            <w:r w:rsidRPr="005510B4">
              <w:rPr>
                <w:rFonts w:ascii="Arial" w:hAnsi="Arial" w:cs="Arial"/>
                <w:rtl/>
              </w:rPr>
              <w:t>שיטות לקבלת החלטות בבריאות: ועדות מומחים, התייעצות בשיטת דלפי, כנס הסכמה, התייעצות ציבורית, פרלמנט הבריאות.</w:t>
            </w:r>
          </w:p>
        </w:tc>
        <w:tc>
          <w:tcPr>
            <w:tcW w:w="1843" w:type="dxa"/>
          </w:tcPr>
          <w:p w14:paraId="43F0ADE7" w14:textId="77777777" w:rsidR="004D765C" w:rsidRPr="005510B4" w:rsidRDefault="004D765C" w:rsidP="009C28C1">
            <w:pPr>
              <w:ind w:left="26"/>
              <w:rPr>
                <w:rFonts w:ascii="Arial" w:hAnsi="Arial" w:cs="Arial"/>
                <w:rtl/>
              </w:rPr>
            </w:pPr>
          </w:p>
        </w:tc>
        <w:tc>
          <w:tcPr>
            <w:tcW w:w="993" w:type="dxa"/>
          </w:tcPr>
          <w:p w14:paraId="034C4F56" w14:textId="77777777" w:rsidR="004D765C" w:rsidRPr="005510B4" w:rsidRDefault="004D765C" w:rsidP="004D765C">
            <w:pPr>
              <w:ind w:left="742" w:hanging="716"/>
              <w:rPr>
                <w:rFonts w:ascii="Arial" w:hAnsi="Arial" w:cs="Arial"/>
                <w:rtl/>
              </w:rPr>
            </w:pPr>
          </w:p>
        </w:tc>
      </w:tr>
      <w:tr w:rsidR="004D765C" w:rsidRPr="001C5C7F" w14:paraId="6E1D861A" w14:textId="77777777" w:rsidTr="00FC0675">
        <w:tc>
          <w:tcPr>
            <w:tcW w:w="984" w:type="dxa"/>
          </w:tcPr>
          <w:p w14:paraId="1FE35347" w14:textId="77777777" w:rsidR="004D765C" w:rsidRPr="005510B4" w:rsidRDefault="004D765C" w:rsidP="00A9482E">
            <w:pPr>
              <w:numPr>
                <w:ilvl w:val="0"/>
                <w:numId w:val="6"/>
              </w:numPr>
              <w:rPr>
                <w:rFonts w:ascii="Arial" w:hAnsi="Arial" w:cs="Arial"/>
                <w:rtl/>
              </w:rPr>
            </w:pPr>
          </w:p>
        </w:tc>
        <w:tc>
          <w:tcPr>
            <w:tcW w:w="1256" w:type="dxa"/>
            <w:vMerge w:val="restart"/>
          </w:tcPr>
          <w:p w14:paraId="6EFE8289" w14:textId="77777777" w:rsidR="004D765C" w:rsidRPr="005510B4" w:rsidRDefault="004D765C" w:rsidP="009C28C1">
            <w:pPr>
              <w:ind w:left="26"/>
              <w:rPr>
                <w:rFonts w:ascii="Arial" w:hAnsi="Arial" w:cs="Arial"/>
                <w:rtl/>
              </w:rPr>
            </w:pPr>
            <w:r w:rsidRPr="005510B4">
              <w:rPr>
                <w:rFonts w:ascii="Arial" w:hAnsi="Arial" w:cs="Arial"/>
                <w:rtl/>
              </w:rPr>
              <w:t>היבטים כלכלים בהערכת טכנולוגיות</w:t>
            </w:r>
          </w:p>
        </w:tc>
        <w:tc>
          <w:tcPr>
            <w:tcW w:w="4331" w:type="dxa"/>
          </w:tcPr>
          <w:p w14:paraId="34E2C75E" w14:textId="77777777" w:rsidR="004D765C" w:rsidRPr="005510B4" w:rsidRDefault="004D765C" w:rsidP="009C28C1">
            <w:pPr>
              <w:ind w:left="26"/>
              <w:rPr>
                <w:rFonts w:ascii="Arial" w:hAnsi="Arial" w:cs="Arial"/>
                <w:rtl/>
              </w:rPr>
            </w:pPr>
            <w:r w:rsidRPr="005510B4">
              <w:rPr>
                <w:rFonts w:ascii="Arial" w:hAnsi="Arial" w:cs="Arial"/>
                <w:rtl/>
              </w:rPr>
              <w:t>ההיבט הכלכלי של הערכת טכנולוגיות רפואיות.</w:t>
            </w:r>
          </w:p>
        </w:tc>
        <w:tc>
          <w:tcPr>
            <w:tcW w:w="1843" w:type="dxa"/>
          </w:tcPr>
          <w:p w14:paraId="7B0735E4" w14:textId="77777777" w:rsidR="004D765C" w:rsidRPr="005510B4" w:rsidRDefault="004D765C" w:rsidP="009C28C1">
            <w:pPr>
              <w:ind w:left="26"/>
              <w:rPr>
                <w:rFonts w:ascii="Arial" w:hAnsi="Arial" w:cs="Arial"/>
                <w:rtl/>
              </w:rPr>
            </w:pPr>
          </w:p>
        </w:tc>
        <w:tc>
          <w:tcPr>
            <w:tcW w:w="993" w:type="dxa"/>
          </w:tcPr>
          <w:p w14:paraId="5EAB5660" w14:textId="77777777" w:rsidR="004D765C" w:rsidRPr="005510B4" w:rsidRDefault="004D765C" w:rsidP="004D765C">
            <w:pPr>
              <w:ind w:left="742" w:hanging="716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תרגיל</w:t>
            </w:r>
          </w:p>
        </w:tc>
      </w:tr>
      <w:tr w:rsidR="004D765C" w:rsidRPr="001C5C7F" w14:paraId="1A5BCA8A" w14:textId="77777777" w:rsidTr="00FC0675">
        <w:tc>
          <w:tcPr>
            <w:tcW w:w="984" w:type="dxa"/>
          </w:tcPr>
          <w:p w14:paraId="7DAE7C7E" w14:textId="77777777" w:rsidR="004D765C" w:rsidRPr="005510B4" w:rsidRDefault="004D765C" w:rsidP="00A9482E">
            <w:pPr>
              <w:numPr>
                <w:ilvl w:val="0"/>
                <w:numId w:val="6"/>
              </w:numPr>
              <w:rPr>
                <w:rFonts w:ascii="Arial" w:hAnsi="Arial" w:cs="Arial"/>
                <w:rtl/>
              </w:rPr>
            </w:pPr>
          </w:p>
        </w:tc>
        <w:tc>
          <w:tcPr>
            <w:tcW w:w="1256" w:type="dxa"/>
            <w:vMerge/>
          </w:tcPr>
          <w:p w14:paraId="29EAE117" w14:textId="77777777" w:rsidR="004D765C" w:rsidRPr="005510B4" w:rsidRDefault="004D765C" w:rsidP="009C28C1">
            <w:pPr>
              <w:ind w:left="26"/>
              <w:rPr>
                <w:rFonts w:ascii="Arial" w:hAnsi="Arial" w:cs="Arial"/>
                <w:rtl/>
              </w:rPr>
            </w:pPr>
          </w:p>
        </w:tc>
        <w:tc>
          <w:tcPr>
            <w:tcW w:w="4331" w:type="dxa"/>
          </w:tcPr>
          <w:p w14:paraId="32C9F7D0" w14:textId="77777777" w:rsidR="004D765C" w:rsidRPr="005510B4" w:rsidRDefault="004D765C" w:rsidP="009C28C1">
            <w:pPr>
              <w:ind w:left="26"/>
              <w:rPr>
                <w:rFonts w:ascii="Arial" w:hAnsi="Arial" w:cs="Arial"/>
                <w:rtl/>
              </w:rPr>
            </w:pPr>
            <w:r w:rsidRPr="005510B4">
              <w:rPr>
                <w:rFonts w:ascii="Arial" w:hAnsi="Arial" w:cs="Arial"/>
                <w:rtl/>
              </w:rPr>
              <w:t>מנגנונים להתחשבנות כלכלית בהטמעת טכנולוגיות (סף כדאיות, מימון מותנה וחלוקת סיכון).</w:t>
            </w:r>
          </w:p>
        </w:tc>
        <w:tc>
          <w:tcPr>
            <w:tcW w:w="1843" w:type="dxa"/>
          </w:tcPr>
          <w:p w14:paraId="0934B2D8" w14:textId="77777777" w:rsidR="004D765C" w:rsidRPr="005510B4" w:rsidRDefault="00FC0675" w:rsidP="009C28C1">
            <w:pPr>
              <w:ind w:left="26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מאמר 1 ברשימת הרשות (</w:t>
            </w:r>
            <w:r w:rsidRPr="004D765C">
              <w:rPr>
                <w:rFonts w:asciiTheme="minorBidi" w:hAnsiTheme="minorBidi" w:cstheme="minorBidi"/>
              </w:rPr>
              <w:t>Elshaug</w:t>
            </w:r>
            <w:r>
              <w:rPr>
                <w:rFonts w:asciiTheme="minorBidi" w:hAnsiTheme="minorBidi" w:cstheme="minorBidi" w:hint="cs"/>
                <w:rtl/>
              </w:rPr>
              <w:t>)</w:t>
            </w:r>
          </w:p>
        </w:tc>
        <w:tc>
          <w:tcPr>
            <w:tcW w:w="993" w:type="dxa"/>
          </w:tcPr>
          <w:p w14:paraId="45BDB87F" w14:textId="77777777" w:rsidR="004D765C" w:rsidRPr="005510B4" w:rsidRDefault="004D765C" w:rsidP="004D765C">
            <w:pPr>
              <w:ind w:left="742" w:hanging="716"/>
              <w:rPr>
                <w:rFonts w:ascii="Arial" w:hAnsi="Arial" w:cs="Arial"/>
                <w:rtl/>
              </w:rPr>
            </w:pPr>
          </w:p>
        </w:tc>
      </w:tr>
      <w:tr w:rsidR="004D765C" w:rsidRPr="005510B4" w14:paraId="5DAF33DE" w14:textId="77777777" w:rsidTr="00FC0675">
        <w:tc>
          <w:tcPr>
            <w:tcW w:w="984" w:type="dxa"/>
          </w:tcPr>
          <w:p w14:paraId="4E75C0E9" w14:textId="77777777" w:rsidR="004D765C" w:rsidRPr="005510B4" w:rsidRDefault="004D765C" w:rsidP="00A9482E">
            <w:pPr>
              <w:numPr>
                <w:ilvl w:val="0"/>
                <w:numId w:val="6"/>
              </w:numPr>
              <w:rPr>
                <w:rFonts w:ascii="Arial" w:hAnsi="Arial" w:cs="Arial"/>
                <w:rtl/>
              </w:rPr>
            </w:pPr>
          </w:p>
        </w:tc>
        <w:tc>
          <w:tcPr>
            <w:tcW w:w="1256" w:type="dxa"/>
            <w:vMerge/>
          </w:tcPr>
          <w:p w14:paraId="16768E01" w14:textId="77777777" w:rsidR="004D765C" w:rsidRPr="005510B4" w:rsidRDefault="004D765C" w:rsidP="009C28C1">
            <w:pPr>
              <w:ind w:left="26"/>
              <w:rPr>
                <w:rFonts w:ascii="Arial" w:hAnsi="Arial" w:cs="Arial"/>
                <w:rtl/>
              </w:rPr>
            </w:pPr>
          </w:p>
        </w:tc>
        <w:tc>
          <w:tcPr>
            <w:tcW w:w="4331" w:type="dxa"/>
          </w:tcPr>
          <w:p w14:paraId="5D326A4B" w14:textId="77777777" w:rsidR="004D765C" w:rsidRPr="005510B4" w:rsidRDefault="004D765C" w:rsidP="009C28C1">
            <w:pPr>
              <w:ind w:left="26"/>
              <w:rPr>
                <w:rFonts w:ascii="Arial" w:hAnsi="Arial" w:cs="Arial"/>
                <w:rtl/>
              </w:rPr>
            </w:pPr>
            <w:r w:rsidRPr="005510B4">
              <w:rPr>
                <w:rFonts w:ascii="Arial" w:hAnsi="Arial" w:cs="Arial"/>
                <w:rtl/>
              </w:rPr>
              <w:t>הוצאה מהסל והסרת מימון.</w:t>
            </w:r>
          </w:p>
        </w:tc>
        <w:tc>
          <w:tcPr>
            <w:tcW w:w="1843" w:type="dxa"/>
          </w:tcPr>
          <w:p w14:paraId="7224A658" w14:textId="77777777" w:rsidR="004D765C" w:rsidRPr="005510B4" w:rsidRDefault="004D765C" w:rsidP="009C28C1">
            <w:pPr>
              <w:ind w:left="26"/>
              <w:rPr>
                <w:rFonts w:ascii="Arial" w:hAnsi="Arial" w:cs="Arial"/>
                <w:rtl/>
              </w:rPr>
            </w:pPr>
          </w:p>
        </w:tc>
        <w:tc>
          <w:tcPr>
            <w:tcW w:w="993" w:type="dxa"/>
          </w:tcPr>
          <w:p w14:paraId="030E7BC7" w14:textId="77777777" w:rsidR="004D765C" w:rsidRPr="005510B4" w:rsidRDefault="004D765C" w:rsidP="004D765C">
            <w:pPr>
              <w:ind w:left="742" w:hanging="716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תרגיל</w:t>
            </w:r>
          </w:p>
        </w:tc>
      </w:tr>
      <w:tr w:rsidR="004D765C" w:rsidRPr="005510B4" w14:paraId="411183FD" w14:textId="77777777" w:rsidTr="00FC0675">
        <w:tc>
          <w:tcPr>
            <w:tcW w:w="984" w:type="dxa"/>
          </w:tcPr>
          <w:p w14:paraId="2565BCCB" w14:textId="77777777" w:rsidR="004D765C" w:rsidRPr="005510B4" w:rsidRDefault="004D765C" w:rsidP="00A9482E">
            <w:pPr>
              <w:numPr>
                <w:ilvl w:val="0"/>
                <w:numId w:val="6"/>
              </w:numPr>
              <w:rPr>
                <w:rFonts w:ascii="Arial" w:hAnsi="Arial" w:cs="Arial"/>
                <w:rtl/>
              </w:rPr>
            </w:pPr>
          </w:p>
        </w:tc>
        <w:tc>
          <w:tcPr>
            <w:tcW w:w="1256" w:type="dxa"/>
            <w:vMerge/>
          </w:tcPr>
          <w:p w14:paraId="4B088CDD" w14:textId="77777777" w:rsidR="004D765C" w:rsidRPr="005510B4" w:rsidRDefault="004D765C" w:rsidP="009C28C1">
            <w:pPr>
              <w:ind w:left="26"/>
              <w:rPr>
                <w:rFonts w:ascii="Arial" w:hAnsi="Arial" w:cs="Arial"/>
                <w:rtl/>
              </w:rPr>
            </w:pPr>
          </w:p>
        </w:tc>
        <w:tc>
          <w:tcPr>
            <w:tcW w:w="4331" w:type="dxa"/>
          </w:tcPr>
          <w:p w14:paraId="2210E150" w14:textId="77777777" w:rsidR="004D765C" w:rsidRPr="005510B4" w:rsidRDefault="004D765C" w:rsidP="009C28C1">
            <w:pPr>
              <w:ind w:left="26"/>
              <w:rPr>
                <w:rFonts w:ascii="Arial" w:hAnsi="Arial" w:cs="Arial"/>
              </w:rPr>
            </w:pPr>
            <w:r w:rsidRPr="005510B4">
              <w:rPr>
                <w:rFonts w:ascii="Arial" w:hAnsi="Arial" w:cs="Arial"/>
                <w:rtl/>
              </w:rPr>
              <w:t>השתתפויות עצמיות והשלכותיהן.</w:t>
            </w:r>
          </w:p>
        </w:tc>
        <w:tc>
          <w:tcPr>
            <w:tcW w:w="1843" w:type="dxa"/>
          </w:tcPr>
          <w:p w14:paraId="7CA08A88" w14:textId="77777777" w:rsidR="004D765C" w:rsidRPr="005510B4" w:rsidRDefault="004D765C" w:rsidP="009C28C1">
            <w:pPr>
              <w:ind w:left="26"/>
              <w:rPr>
                <w:rFonts w:ascii="Arial" w:hAnsi="Arial" w:cs="Arial"/>
                <w:rtl/>
              </w:rPr>
            </w:pPr>
          </w:p>
        </w:tc>
        <w:tc>
          <w:tcPr>
            <w:tcW w:w="993" w:type="dxa"/>
          </w:tcPr>
          <w:p w14:paraId="35EF86C2" w14:textId="77777777" w:rsidR="004D765C" w:rsidRPr="005510B4" w:rsidRDefault="004D765C" w:rsidP="004D765C">
            <w:pPr>
              <w:ind w:left="742" w:hanging="716"/>
              <w:rPr>
                <w:rFonts w:ascii="Arial" w:hAnsi="Arial" w:cs="Arial"/>
                <w:rtl/>
              </w:rPr>
            </w:pPr>
          </w:p>
        </w:tc>
      </w:tr>
      <w:tr w:rsidR="004D765C" w:rsidRPr="005510B4" w14:paraId="45DA5321" w14:textId="77777777" w:rsidTr="00FC0675">
        <w:tc>
          <w:tcPr>
            <w:tcW w:w="984" w:type="dxa"/>
          </w:tcPr>
          <w:p w14:paraId="58014DA3" w14:textId="77777777" w:rsidR="004D765C" w:rsidRPr="005510B4" w:rsidRDefault="004D765C" w:rsidP="00A9482E">
            <w:pPr>
              <w:numPr>
                <w:ilvl w:val="0"/>
                <w:numId w:val="6"/>
              </w:numPr>
              <w:rPr>
                <w:rFonts w:ascii="Arial" w:hAnsi="Arial" w:cs="Arial"/>
                <w:rtl/>
              </w:rPr>
            </w:pPr>
          </w:p>
        </w:tc>
        <w:tc>
          <w:tcPr>
            <w:tcW w:w="1256" w:type="dxa"/>
          </w:tcPr>
          <w:p w14:paraId="450C400E" w14:textId="77777777" w:rsidR="004D765C" w:rsidRPr="005510B4" w:rsidRDefault="004D765C" w:rsidP="009C28C1">
            <w:pPr>
              <w:ind w:left="26"/>
              <w:rPr>
                <w:rFonts w:ascii="Arial" w:hAnsi="Arial" w:cs="Arial"/>
                <w:rtl/>
              </w:rPr>
            </w:pPr>
          </w:p>
        </w:tc>
        <w:tc>
          <w:tcPr>
            <w:tcW w:w="4331" w:type="dxa"/>
          </w:tcPr>
          <w:p w14:paraId="02022AC3" w14:textId="77777777" w:rsidR="004D765C" w:rsidRPr="005510B4" w:rsidRDefault="004D765C" w:rsidP="0001544C">
            <w:pPr>
              <w:ind w:left="26"/>
              <w:rPr>
                <w:rFonts w:ascii="Arial" w:hAnsi="Arial" w:cs="Arial"/>
                <w:rtl/>
              </w:rPr>
            </w:pPr>
            <w:r w:rsidRPr="005510B4">
              <w:rPr>
                <w:rFonts w:ascii="Arial" w:hAnsi="Arial" w:cs="Arial"/>
                <w:rtl/>
              </w:rPr>
              <w:t xml:space="preserve">תמריצים במערכות בריאות ופעולתם </w:t>
            </w:r>
            <w:r>
              <w:rPr>
                <w:rFonts w:ascii="Arial" w:hAnsi="Arial" w:cs="Arial" w:hint="cs"/>
                <w:rtl/>
              </w:rPr>
              <w:t>בשינוי מדיניות ו</w:t>
            </w:r>
            <w:r w:rsidRPr="005510B4">
              <w:rPr>
                <w:rFonts w:ascii="Arial" w:hAnsi="Arial" w:cs="Arial"/>
                <w:rtl/>
              </w:rPr>
              <w:t>בהטמעת טכנולוגיות.</w:t>
            </w:r>
          </w:p>
        </w:tc>
        <w:tc>
          <w:tcPr>
            <w:tcW w:w="1843" w:type="dxa"/>
          </w:tcPr>
          <w:p w14:paraId="282F2DDE" w14:textId="77777777" w:rsidR="004D765C" w:rsidRPr="005510B4" w:rsidRDefault="004D765C" w:rsidP="0001544C">
            <w:pPr>
              <w:ind w:left="26"/>
              <w:rPr>
                <w:rFonts w:ascii="Arial" w:hAnsi="Arial" w:cs="Arial"/>
                <w:rtl/>
              </w:rPr>
            </w:pPr>
          </w:p>
        </w:tc>
        <w:tc>
          <w:tcPr>
            <w:tcW w:w="993" w:type="dxa"/>
          </w:tcPr>
          <w:p w14:paraId="34FF6BE0" w14:textId="77777777" w:rsidR="004D765C" w:rsidRPr="005510B4" w:rsidRDefault="004D765C" w:rsidP="004D765C">
            <w:pPr>
              <w:ind w:left="742" w:hanging="716"/>
              <w:rPr>
                <w:rFonts w:ascii="Arial" w:hAnsi="Arial" w:cs="Arial"/>
                <w:rtl/>
              </w:rPr>
            </w:pPr>
          </w:p>
        </w:tc>
      </w:tr>
      <w:tr w:rsidR="004D765C" w:rsidRPr="005510B4" w14:paraId="73A949FF" w14:textId="77777777" w:rsidTr="00FC0675">
        <w:tc>
          <w:tcPr>
            <w:tcW w:w="984" w:type="dxa"/>
          </w:tcPr>
          <w:p w14:paraId="63B40243" w14:textId="77777777" w:rsidR="004D765C" w:rsidRPr="005510B4" w:rsidRDefault="004D765C" w:rsidP="00A9482E">
            <w:pPr>
              <w:numPr>
                <w:ilvl w:val="0"/>
                <w:numId w:val="6"/>
              </w:numPr>
              <w:rPr>
                <w:rFonts w:ascii="Arial" w:hAnsi="Arial" w:cs="Arial"/>
                <w:rtl/>
              </w:rPr>
            </w:pPr>
          </w:p>
        </w:tc>
        <w:tc>
          <w:tcPr>
            <w:tcW w:w="1256" w:type="dxa"/>
            <w:vMerge w:val="restart"/>
          </w:tcPr>
          <w:p w14:paraId="0BC7A60D" w14:textId="77777777" w:rsidR="004D765C" w:rsidRPr="005510B4" w:rsidRDefault="004D765C" w:rsidP="009C28C1">
            <w:pPr>
              <w:ind w:left="26"/>
              <w:rPr>
                <w:rFonts w:ascii="Arial" w:hAnsi="Arial" w:cs="Arial"/>
                <w:rtl/>
              </w:rPr>
            </w:pPr>
            <w:r w:rsidRPr="005510B4">
              <w:rPr>
                <w:rFonts w:ascii="Arial" w:hAnsi="Arial" w:cs="Arial"/>
                <w:rtl/>
              </w:rPr>
              <w:t>חדשנות וחיזוי  של טכנולוגיות רפואיות</w:t>
            </w:r>
          </w:p>
        </w:tc>
        <w:tc>
          <w:tcPr>
            <w:tcW w:w="4331" w:type="dxa"/>
          </w:tcPr>
          <w:p w14:paraId="0539EECF" w14:textId="77777777" w:rsidR="004D765C" w:rsidRPr="005510B4" w:rsidRDefault="004D765C" w:rsidP="009C28C1">
            <w:pPr>
              <w:ind w:left="26"/>
              <w:rPr>
                <w:rFonts w:ascii="Arial" w:hAnsi="Arial" w:cs="Arial"/>
                <w:rtl/>
              </w:rPr>
            </w:pPr>
            <w:r w:rsidRPr="005510B4">
              <w:rPr>
                <w:rFonts w:ascii="Arial" w:hAnsi="Arial" w:cs="Arial"/>
                <w:rtl/>
              </w:rPr>
              <w:t xml:space="preserve">חיזוי טכנולוגי בבריאות: הגדרות, מאפיינים, ניתוח </w:t>
            </w:r>
            <w:r w:rsidRPr="005510B4">
              <w:rPr>
                <w:rFonts w:ascii="Arial" w:hAnsi="Arial" w:cs="Arial"/>
              </w:rPr>
              <w:t>"Top Ten"</w:t>
            </w:r>
            <w:r w:rsidRPr="005510B4">
              <w:rPr>
                <w:rFonts w:ascii="Arial" w:hAnsi="Arial" w:cs="Arial"/>
                <w:rtl/>
              </w:rPr>
              <w:t>.</w:t>
            </w:r>
          </w:p>
        </w:tc>
        <w:tc>
          <w:tcPr>
            <w:tcW w:w="1843" w:type="dxa"/>
          </w:tcPr>
          <w:p w14:paraId="1A8B2383" w14:textId="77777777" w:rsidR="004D765C" w:rsidRPr="005510B4" w:rsidRDefault="004D765C" w:rsidP="009C28C1">
            <w:pPr>
              <w:ind w:left="26"/>
              <w:rPr>
                <w:rFonts w:ascii="Arial" w:hAnsi="Arial" w:cs="Arial"/>
                <w:rtl/>
              </w:rPr>
            </w:pPr>
          </w:p>
        </w:tc>
        <w:tc>
          <w:tcPr>
            <w:tcW w:w="993" w:type="dxa"/>
          </w:tcPr>
          <w:p w14:paraId="66DE27C9" w14:textId="77777777" w:rsidR="004D765C" w:rsidRPr="005510B4" w:rsidRDefault="004D765C" w:rsidP="004D765C">
            <w:pPr>
              <w:ind w:left="742" w:hanging="716"/>
              <w:rPr>
                <w:rFonts w:ascii="Arial" w:hAnsi="Arial" w:cs="Arial"/>
                <w:rtl/>
              </w:rPr>
            </w:pPr>
          </w:p>
        </w:tc>
      </w:tr>
      <w:tr w:rsidR="004D765C" w:rsidRPr="005510B4" w14:paraId="14A92EB8" w14:textId="77777777" w:rsidTr="00FC0675">
        <w:tc>
          <w:tcPr>
            <w:tcW w:w="984" w:type="dxa"/>
          </w:tcPr>
          <w:p w14:paraId="40889EC4" w14:textId="77777777" w:rsidR="004D765C" w:rsidRPr="005510B4" w:rsidRDefault="004D765C" w:rsidP="00A9482E">
            <w:pPr>
              <w:numPr>
                <w:ilvl w:val="0"/>
                <w:numId w:val="6"/>
              </w:numPr>
              <w:rPr>
                <w:rFonts w:ascii="Arial" w:hAnsi="Arial" w:cs="Arial"/>
                <w:rtl/>
              </w:rPr>
            </w:pPr>
          </w:p>
        </w:tc>
        <w:tc>
          <w:tcPr>
            <w:tcW w:w="1256" w:type="dxa"/>
            <w:vMerge/>
          </w:tcPr>
          <w:p w14:paraId="543FAB08" w14:textId="77777777" w:rsidR="004D765C" w:rsidRPr="005510B4" w:rsidRDefault="004D765C" w:rsidP="009C28C1">
            <w:pPr>
              <w:ind w:left="26"/>
              <w:rPr>
                <w:rFonts w:ascii="Arial" w:hAnsi="Arial" w:cs="Arial"/>
                <w:rtl/>
              </w:rPr>
            </w:pPr>
          </w:p>
        </w:tc>
        <w:tc>
          <w:tcPr>
            <w:tcW w:w="4331" w:type="dxa"/>
          </w:tcPr>
          <w:p w14:paraId="299125FA" w14:textId="77777777" w:rsidR="004D765C" w:rsidRPr="005510B4" w:rsidRDefault="004D765C" w:rsidP="009C28C1">
            <w:pPr>
              <w:ind w:left="26"/>
              <w:rPr>
                <w:rFonts w:ascii="Arial" w:hAnsi="Arial" w:cs="Arial"/>
                <w:rtl/>
              </w:rPr>
            </w:pPr>
            <w:r w:rsidRPr="005510B4">
              <w:rPr>
                <w:rFonts w:ascii="Arial" w:hAnsi="Arial" w:cs="Arial"/>
                <w:rtl/>
              </w:rPr>
              <w:t>חיזוי טכנולוגי: מנגנונים בארץ ובעולם, כוחות השוק.</w:t>
            </w:r>
          </w:p>
        </w:tc>
        <w:tc>
          <w:tcPr>
            <w:tcW w:w="1843" w:type="dxa"/>
          </w:tcPr>
          <w:p w14:paraId="406ABA04" w14:textId="77777777" w:rsidR="004D765C" w:rsidRPr="005510B4" w:rsidRDefault="00FC0675" w:rsidP="009C28C1">
            <w:pPr>
              <w:ind w:left="26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ינתן מאמר</w:t>
            </w:r>
          </w:p>
        </w:tc>
        <w:tc>
          <w:tcPr>
            <w:tcW w:w="993" w:type="dxa"/>
          </w:tcPr>
          <w:p w14:paraId="596F0F42" w14:textId="77777777" w:rsidR="004D765C" w:rsidRPr="005510B4" w:rsidRDefault="004D765C" w:rsidP="004D765C">
            <w:pPr>
              <w:ind w:left="742" w:hanging="716"/>
              <w:rPr>
                <w:rFonts w:ascii="Arial" w:hAnsi="Arial" w:cs="Arial"/>
                <w:rtl/>
              </w:rPr>
            </w:pPr>
          </w:p>
        </w:tc>
      </w:tr>
      <w:tr w:rsidR="004D765C" w:rsidRPr="005510B4" w14:paraId="1A52987C" w14:textId="77777777" w:rsidTr="00FC0675">
        <w:tc>
          <w:tcPr>
            <w:tcW w:w="984" w:type="dxa"/>
          </w:tcPr>
          <w:p w14:paraId="39721738" w14:textId="77777777" w:rsidR="004D765C" w:rsidRPr="005510B4" w:rsidRDefault="004D765C" w:rsidP="00A9482E">
            <w:pPr>
              <w:numPr>
                <w:ilvl w:val="0"/>
                <w:numId w:val="6"/>
              </w:numPr>
              <w:rPr>
                <w:rFonts w:ascii="Arial" w:hAnsi="Arial" w:cs="Arial"/>
                <w:rtl/>
              </w:rPr>
            </w:pPr>
          </w:p>
        </w:tc>
        <w:tc>
          <w:tcPr>
            <w:tcW w:w="1256" w:type="dxa"/>
            <w:vMerge/>
          </w:tcPr>
          <w:p w14:paraId="68F19908" w14:textId="77777777" w:rsidR="004D765C" w:rsidRPr="005510B4" w:rsidRDefault="004D765C" w:rsidP="009C28C1">
            <w:pPr>
              <w:ind w:left="26"/>
              <w:rPr>
                <w:rFonts w:ascii="Arial" w:hAnsi="Arial" w:cs="Arial"/>
                <w:rtl/>
              </w:rPr>
            </w:pPr>
          </w:p>
        </w:tc>
        <w:tc>
          <w:tcPr>
            <w:tcW w:w="4331" w:type="dxa"/>
          </w:tcPr>
          <w:p w14:paraId="1788B202" w14:textId="77777777" w:rsidR="004D765C" w:rsidRPr="005510B4" w:rsidRDefault="004D765C" w:rsidP="00AD2106">
            <w:pPr>
              <w:ind w:left="26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סדנה/ תרגול של הכלים להערכת טכנולוגיות בתנאי אי- ודאות.</w:t>
            </w:r>
          </w:p>
        </w:tc>
        <w:tc>
          <w:tcPr>
            <w:tcW w:w="1843" w:type="dxa"/>
          </w:tcPr>
          <w:p w14:paraId="7221B1FE" w14:textId="77777777" w:rsidR="004D765C" w:rsidRDefault="004D765C" w:rsidP="00AD2106">
            <w:pPr>
              <w:ind w:left="26"/>
              <w:rPr>
                <w:rFonts w:ascii="Arial" w:hAnsi="Arial" w:cs="Arial"/>
                <w:rtl/>
              </w:rPr>
            </w:pPr>
          </w:p>
        </w:tc>
        <w:tc>
          <w:tcPr>
            <w:tcW w:w="993" w:type="dxa"/>
          </w:tcPr>
          <w:p w14:paraId="11B6511E" w14:textId="77777777" w:rsidR="004D765C" w:rsidRDefault="004D765C" w:rsidP="004D765C">
            <w:pPr>
              <w:ind w:left="742" w:hanging="716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תרגיל</w:t>
            </w:r>
          </w:p>
        </w:tc>
      </w:tr>
      <w:tr w:rsidR="004D765C" w:rsidRPr="005510B4" w14:paraId="1EE492BA" w14:textId="77777777" w:rsidTr="00FC0675">
        <w:tc>
          <w:tcPr>
            <w:tcW w:w="984" w:type="dxa"/>
          </w:tcPr>
          <w:p w14:paraId="6DB08371" w14:textId="77777777" w:rsidR="004D765C" w:rsidRPr="005510B4" w:rsidRDefault="004D765C" w:rsidP="00A9482E">
            <w:pPr>
              <w:numPr>
                <w:ilvl w:val="0"/>
                <w:numId w:val="6"/>
              </w:numPr>
              <w:rPr>
                <w:rFonts w:ascii="Arial" w:hAnsi="Arial" w:cs="Arial"/>
                <w:rtl/>
              </w:rPr>
            </w:pPr>
          </w:p>
        </w:tc>
        <w:tc>
          <w:tcPr>
            <w:tcW w:w="1256" w:type="dxa"/>
            <w:vMerge w:val="restart"/>
          </w:tcPr>
          <w:p w14:paraId="27AF814F" w14:textId="77777777" w:rsidR="004D765C" w:rsidRPr="005510B4" w:rsidRDefault="004D765C" w:rsidP="009C28C1">
            <w:pPr>
              <w:ind w:left="26"/>
              <w:rPr>
                <w:rFonts w:ascii="Arial" w:hAnsi="Arial" w:cs="Arial"/>
                <w:rtl/>
              </w:rPr>
            </w:pPr>
            <w:r w:rsidRPr="005510B4">
              <w:rPr>
                <w:rFonts w:ascii="Arial" w:hAnsi="Arial" w:cs="Arial"/>
                <w:rtl/>
              </w:rPr>
              <w:t>כלים רגולטורים בניהול טכנולוגיות רפואיות</w:t>
            </w:r>
          </w:p>
        </w:tc>
        <w:tc>
          <w:tcPr>
            <w:tcW w:w="4331" w:type="dxa"/>
          </w:tcPr>
          <w:p w14:paraId="130085E6" w14:textId="77777777" w:rsidR="004D765C" w:rsidRPr="005510B4" w:rsidRDefault="004D765C" w:rsidP="009C28C1">
            <w:pPr>
              <w:ind w:left="26"/>
              <w:rPr>
                <w:rFonts w:ascii="Arial" w:hAnsi="Arial" w:cs="Arial"/>
                <w:rtl/>
              </w:rPr>
            </w:pPr>
            <w:r w:rsidRPr="005510B4">
              <w:rPr>
                <w:rFonts w:ascii="Arial" w:hAnsi="Arial" w:cs="Arial"/>
                <w:rtl/>
              </w:rPr>
              <w:t>מנגנוני רגולציה של מכשירים רפואיים בעולם ובארץ:</w:t>
            </w:r>
          </w:p>
          <w:p w14:paraId="161D8600" w14:textId="77777777" w:rsidR="004D765C" w:rsidRPr="005510B4" w:rsidRDefault="004D765C" w:rsidP="009C28C1">
            <w:pPr>
              <w:ind w:left="26"/>
              <w:rPr>
                <w:rFonts w:ascii="Arial" w:hAnsi="Arial" w:cs="Arial"/>
                <w:rtl/>
              </w:rPr>
            </w:pPr>
            <w:r w:rsidRPr="005510B4">
              <w:rPr>
                <w:rFonts w:ascii="Arial" w:hAnsi="Arial" w:cs="Arial"/>
                <w:rtl/>
              </w:rPr>
              <w:t xml:space="preserve">שחקני מפתח בשוק הטכנולוגיה הרפואית והשפעתם. </w:t>
            </w:r>
          </w:p>
        </w:tc>
        <w:tc>
          <w:tcPr>
            <w:tcW w:w="1843" w:type="dxa"/>
          </w:tcPr>
          <w:p w14:paraId="05AA5F62" w14:textId="77777777" w:rsidR="004D765C" w:rsidRPr="005510B4" w:rsidRDefault="004D765C" w:rsidP="009C28C1">
            <w:pPr>
              <w:ind w:left="26"/>
              <w:rPr>
                <w:rFonts w:ascii="Arial" w:hAnsi="Arial" w:cs="Arial"/>
                <w:rtl/>
              </w:rPr>
            </w:pPr>
          </w:p>
        </w:tc>
        <w:tc>
          <w:tcPr>
            <w:tcW w:w="993" w:type="dxa"/>
          </w:tcPr>
          <w:p w14:paraId="7419DA9C" w14:textId="77777777" w:rsidR="004D765C" w:rsidRPr="005510B4" w:rsidRDefault="004D765C" w:rsidP="004D765C">
            <w:pPr>
              <w:ind w:left="742" w:hanging="716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תרגיל</w:t>
            </w:r>
          </w:p>
        </w:tc>
      </w:tr>
      <w:tr w:rsidR="004D765C" w:rsidRPr="005510B4" w14:paraId="76616C7A" w14:textId="77777777" w:rsidTr="00FC0675">
        <w:tc>
          <w:tcPr>
            <w:tcW w:w="984" w:type="dxa"/>
          </w:tcPr>
          <w:p w14:paraId="41DDAD61" w14:textId="77777777" w:rsidR="004D765C" w:rsidRPr="005510B4" w:rsidRDefault="004D765C" w:rsidP="00A9482E">
            <w:pPr>
              <w:numPr>
                <w:ilvl w:val="0"/>
                <w:numId w:val="6"/>
              </w:numPr>
              <w:rPr>
                <w:rFonts w:ascii="Arial" w:hAnsi="Arial" w:cs="Arial"/>
                <w:rtl/>
              </w:rPr>
            </w:pPr>
          </w:p>
        </w:tc>
        <w:tc>
          <w:tcPr>
            <w:tcW w:w="1256" w:type="dxa"/>
            <w:vMerge/>
          </w:tcPr>
          <w:p w14:paraId="70514AD6" w14:textId="77777777" w:rsidR="004D765C" w:rsidRPr="005510B4" w:rsidRDefault="004D765C" w:rsidP="009C28C1">
            <w:pPr>
              <w:ind w:left="26"/>
              <w:rPr>
                <w:rFonts w:ascii="Arial" w:hAnsi="Arial" w:cs="Arial"/>
                <w:rtl/>
              </w:rPr>
            </w:pPr>
          </w:p>
        </w:tc>
        <w:tc>
          <w:tcPr>
            <w:tcW w:w="4331" w:type="dxa"/>
          </w:tcPr>
          <w:p w14:paraId="79B0E375" w14:textId="77777777" w:rsidR="004D765C" w:rsidRPr="005510B4" w:rsidRDefault="004D765C" w:rsidP="009C28C1">
            <w:pPr>
              <w:ind w:left="26"/>
              <w:rPr>
                <w:rFonts w:ascii="Arial" w:hAnsi="Arial" w:cs="Arial"/>
                <w:rtl/>
              </w:rPr>
            </w:pPr>
            <w:r w:rsidRPr="005510B4">
              <w:rPr>
                <w:rFonts w:ascii="Arial" w:hAnsi="Arial" w:cs="Arial"/>
                <w:rtl/>
              </w:rPr>
              <w:t>היבטים רגולטורים של הערכת טכנולוגיות (תרופות).</w:t>
            </w:r>
          </w:p>
        </w:tc>
        <w:tc>
          <w:tcPr>
            <w:tcW w:w="1843" w:type="dxa"/>
          </w:tcPr>
          <w:p w14:paraId="1212F91E" w14:textId="77777777" w:rsidR="004D765C" w:rsidRPr="005510B4" w:rsidRDefault="004D765C" w:rsidP="009C28C1">
            <w:pPr>
              <w:ind w:left="26"/>
              <w:rPr>
                <w:rFonts w:ascii="Arial" w:hAnsi="Arial" w:cs="Arial"/>
                <w:rtl/>
              </w:rPr>
            </w:pPr>
          </w:p>
        </w:tc>
        <w:tc>
          <w:tcPr>
            <w:tcW w:w="993" w:type="dxa"/>
          </w:tcPr>
          <w:p w14:paraId="7CEB9FE1" w14:textId="77777777" w:rsidR="004D765C" w:rsidRPr="005510B4" w:rsidRDefault="004D765C" w:rsidP="004D765C">
            <w:pPr>
              <w:ind w:left="742" w:hanging="716"/>
              <w:rPr>
                <w:rFonts w:ascii="Arial" w:hAnsi="Arial" w:cs="Arial"/>
                <w:rtl/>
              </w:rPr>
            </w:pPr>
          </w:p>
        </w:tc>
      </w:tr>
      <w:tr w:rsidR="004D765C" w:rsidRPr="005510B4" w14:paraId="27395927" w14:textId="77777777" w:rsidTr="00FC0675">
        <w:tc>
          <w:tcPr>
            <w:tcW w:w="984" w:type="dxa"/>
          </w:tcPr>
          <w:p w14:paraId="128B7A56" w14:textId="77777777" w:rsidR="004D765C" w:rsidRPr="005510B4" w:rsidRDefault="004D765C" w:rsidP="00A9482E">
            <w:pPr>
              <w:numPr>
                <w:ilvl w:val="0"/>
                <w:numId w:val="6"/>
              </w:numPr>
              <w:rPr>
                <w:rFonts w:ascii="Arial" w:hAnsi="Arial" w:cs="Arial"/>
                <w:rtl/>
              </w:rPr>
            </w:pPr>
          </w:p>
        </w:tc>
        <w:tc>
          <w:tcPr>
            <w:tcW w:w="1256" w:type="dxa"/>
            <w:vMerge/>
          </w:tcPr>
          <w:p w14:paraId="0BE0EC05" w14:textId="77777777" w:rsidR="004D765C" w:rsidRPr="005510B4" w:rsidRDefault="004D765C" w:rsidP="009C28C1">
            <w:pPr>
              <w:ind w:left="26"/>
              <w:rPr>
                <w:rFonts w:ascii="Arial" w:hAnsi="Arial" w:cs="Arial"/>
                <w:rtl/>
              </w:rPr>
            </w:pPr>
          </w:p>
        </w:tc>
        <w:tc>
          <w:tcPr>
            <w:tcW w:w="4331" w:type="dxa"/>
          </w:tcPr>
          <w:p w14:paraId="4ECB26D3" w14:textId="77777777" w:rsidR="004D765C" w:rsidRPr="005510B4" w:rsidRDefault="004D765C" w:rsidP="009C28C1">
            <w:pPr>
              <w:ind w:left="26"/>
              <w:rPr>
                <w:rFonts w:ascii="Arial" w:hAnsi="Arial" w:cs="Arial"/>
                <w:rtl/>
              </w:rPr>
            </w:pPr>
            <w:r w:rsidRPr="005510B4">
              <w:rPr>
                <w:rFonts w:ascii="Arial" w:hAnsi="Arial" w:cs="Arial"/>
                <w:rtl/>
              </w:rPr>
              <w:t>הקצאת מכשירים רפואיים עתירי עלויות ומדדים לדרוג כמנגנון רגולציה לאומית ובלימת עלויות (</w:t>
            </w:r>
            <w:r w:rsidRPr="005510B4">
              <w:rPr>
                <w:rFonts w:ascii="Arial" w:hAnsi="Arial" w:cs="Arial"/>
              </w:rPr>
              <w:t>CON</w:t>
            </w:r>
            <w:r w:rsidRPr="005510B4">
              <w:rPr>
                <w:rFonts w:ascii="Arial" w:hAnsi="Arial" w:cs="Arial"/>
                <w:rtl/>
              </w:rPr>
              <w:t>)</w:t>
            </w:r>
          </w:p>
        </w:tc>
        <w:tc>
          <w:tcPr>
            <w:tcW w:w="1843" w:type="dxa"/>
          </w:tcPr>
          <w:p w14:paraId="629D5088" w14:textId="77777777" w:rsidR="004D765C" w:rsidRPr="005510B4" w:rsidRDefault="004D765C" w:rsidP="009C28C1">
            <w:pPr>
              <w:ind w:left="26"/>
              <w:rPr>
                <w:rFonts w:ascii="Arial" w:hAnsi="Arial" w:cs="Arial"/>
                <w:rtl/>
              </w:rPr>
            </w:pPr>
          </w:p>
        </w:tc>
        <w:tc>
          <w:tcPr>
            <w:tcW w:w="993" w:type="dxa"/>
          </w:tcPr>
          <w:p w14:paraId="4827501E" w14:textId="77777777" w:rsidR="004D765C" w:rsidRPr="005510B4" w:rsidRDefault="004D765C" w:rsidP="004D765C">
            <w:pPr>
              <w:ind w:left="742" w:hanging="716"/>
              <w:rPr>
                <w:rFonts w:ascii="Arial" w:hAnsi="Arial" w:cs="Arial"/>
                <w:rtl/>
              </w:rPr>
            </w:pPr>
          </w:p>
        </w:tc>
      </w:tr>
      <w:tr w:rsidR="00FC0675" w:rsidRPr="005510B4" w14:paraId="2ADF9273" w14:textId="77777777" w:rsidTr="00FC0675">
        <w:tc>
          <w:tcPr>
            <w:tcW w:w="984" w:type="dxa"/>
          </w:tcPr>
          <w:p w14:paraId="5E1E073B" w14:textId="77777777" w:rsidR="00FC0675" w:rsidRPr="005510B4" w:rsidRDefault="00FC0675" w:rsidP="00A9482E">
            <w:pPr>
              <w:numPr>
                <w:ilvl w:val="0"/>
                <w:numId w:val="6"/>
              </w:numPr>
              <w:rPr>
                <w:rFonts w:ascii="Arial" w:hAnsi="Arial" w:cs="Arial"/>
                <w:rtl/>
              </w:rPr>
            </w:pPr>
          </w:p>
        </w:tc>
        <w:tc>
          <w:tcPr>
            <w:tcW w:w="1256" w:type="dxa"/>
            <w:vMerge/>
          </w:tcPr>
          <w:p w14:paraId="41084903" w14:textId="77777777" w:rsidR="00FC0675" w:rsidRPr="005510B4" w:rsidRDefault="00FC0675" w:rsidP="009C28C1">
            <w:pPr>
              <w:ind w:left="26"/>
              <w:rPr>
                <w:rFonts w:ascii="Arial" w:hAnsi="Arial" w:cs="Arial"/>
                <w:rtl/>
              </w:rPr>
            </w:pPr>
          </w:p>
        </w:tc>
        <w:tc>
          <w:tcPr>
            <w:tcW w:w="4331" w:type="dxa"/>
          </w:tcPr>
          <w:p w14:paraId="75E5C51D" w14:textId="77777777" w:rsidR="00FC0675" w:rsidRPr="005510B4" w:rsidRDefault="00FC0675" w:rsidP="009C28C1">
            <w:pPr>
              <w:ind w:left="26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ניהול טכנולוגיות בבתי חולים</w:t>
            </w:r>
          </w:p>
        </w:tc>
        <w:tc>
          <w:tcPr>
            <w:tcW w:w="1843" w:type="dxa"/>
          </w:tcPr>
          <w:p w14:paraId="0AC7DF40" w14:textId="77777777" w:rsidR="00FC0675" w:rsidRPr="005510B4" w:rsidRDefault="00FC0675" w:rsidP="009C28C1">
            <w:pPr>
              <w:ind w:left="26"/>
              <w:rPr>
                <w:rFonts w:ascii="Arial" w:hAnsi="Arial" w:cs="Arial"/>
                <w:rtl/>
              </w:rPr>
            </w:pPr>
          </w:p>
        </w:tc>
        <w:tc>
          <w:tcPr>
            <w:tcW w:w="993" w:type="dxa"/>
          </w:tcPr>
          <w:p w14:paraId="30CC5B84" w14:textId="77777777" w:rsidR="00FC0675" w:rsidRPr="005510B4" w:rsidRDefault="00FC0675" w:rsidP="004D765C">
            <w:pPr>
              <w:ind w:left="742" w:hanging="716"/>
              <w:rPr>
                <w:rFonts w:ascii="Arial" w:hAnsi="Arial" w:cs="Arial"/>
                <w:rtl/>
              </w:rPr>
            </w:pPr>
          </w:p>
        </w:tc>
      </w:tr>
      <w:tr w:rsidR="004D765C" w:rsidRPr="005510B4" w14:paraId="00F8FD43" w14:textId="77777777" w:rsidTr="00FC0675">
        <w:tc>
          <w:tcPr>
            <w:tcW w:w="984" w:type="dxa"/>
          </w:tcPr>
          <w:p w14:paraId="5E0201CB" w14:textId="77777777" w:rsidR="004D765C" w:rsidRPr="005510B4" w:rsidRDefault="004D765C" w:rsidP="00A9482E">
            <w:pPr>
              <w:numPr>
                <w:ilvl w:val="0"/>
                <w:numId w:val="6"/>
              </w:numPr>
              <w:rPr>
                <w:rFonts w:ascii="Arial" w:hAnsi="Arial" w:cs="Arial"/>
                <w:rtl/>
              </w:rPr>
            </w:pPr>
          </w:p>
        </w:tc>
        <w:tc>
          <w:tcPr>
            <w:tcW w:w="1256" w:type="dxa"/>
            <w:vMerge/>
          </w:tcPr>
          <w:p w14:paraId="0E0BB58C" w14:textId="77777777" w:rsidR="004D765C" w:rsidRPr="005510B4" w:rsidRDefault="004D765C" w:rsidP="009C28C1">
            <w:pPr>
              <w:ind w:left="26"/>
              <w:rPr>
                <w:rFonts w:ascii="Arial" w:hAnsi="Arial" w:cs="Arial"/>
                <w:rtl/>
              </w:rPr>
            </w:pPr>
          </w:p>
        </w:tc>
        <w:tc>
          <w:tcPr>
            <w:tcW w:w="4331" w:type="dxa"/>
          </w:tcPr>
          <w:p w14:paraId="72406571" w14:textId="77777777" w:rsidR="004D765C" w:rsidRPr="005510B4" w:rsidRDefault="004D765C" w:rsidP="009C28C1">
            <w:pPr>
              <w:ind w:left="26"/>
              <w:rPr>
                <w:rFonts w:ascii="Arial" w:hAnsi="Arial" w:cs="Arial"/>
                <w:rtl/>
              </w:rPr>
            </w:pPr>
            <w:r w:rsidRPr="005510B4">
              <w:rPr>
                <w:rFonts w:ascii="Arial" w:hAnsi="Arial" w:cs="Arial"/>
                <w:rtl/>
              </w:rPr>
              <w:t>האחריותיות (</w:t>
            </w:r>
            <w:r w:rsidRPr="005510B4">
              <w:rPr>
                <w:rFonts w:ascii="Arial" w:hAnsi="Arial" w:cs="Arial"/>
              </w:rPr>
              <w:t>(accountability</w:t>
            </w:r>
            <w:r w:rsidRPr="005510B4">
              <w:rPr>
                <w:rFonts w:ascii="Arial" w:hAnsi="Arial" w:cs="Arial"/>
                <w:rtl/>
              </w:rPr>
              <w:t xml:space="preserve">  על הבריאות.</w:t>
            </w:r>
          </w:p>
        </w:tc>
        <w:tc>
          <w:tcPr>
            <w:tcW w:w="1843" w:type="dxa"/>
          </w:tcPr>
          <w:p w14:paraId="2B8098FD" w14:textId="77777777" w:rsidR="004D765C" w:rsidRPr="005510B4" w:rsidRDefault="004D765C" w:rsidP="009C28C1">
            <w:pPr>
              <w:ind w:left="26"/>
              <w:rPr>
                <w:rFonts w:ascii="Arial" w:hAnsi="Arial" w:cs="Arial"/>
                <w:rtl/>
              </w:rPr>
            </w:pPr>
          </w:p>
        </w:tc>
        <w:tc>
          <w:tcPr>
            <w:tcW w:w="993" w:type="dxa"/>
          </w:tcPr>
          <w:p w14:paraId="7F79DBFA" w14:textId="77777777" w:rsidR="004D765C" w:rsidRPr="005510B4" w:rsidRDefault="004D765C" w:rsidP="004D765C">
            <w:pPr>
              <w:ind w:left="742" w:hanging="716"/>
              <w:rPr>
                <w:rFonts w:ascii="Arial" w:hAnsi="Arial" w:cs="Arial"/>
                <w:rtl/>
              </w:rPr>
            </w:pPr>
          </w:p>
        </w:tc>
      </w:tr>
    </w:tbl>
    <w:p w14:paraId="6B189521" w14:textId="77777777" w:rsidR="00DD686B" w:rsidRDefault="00DD686B" w:rsidP="005510B4">
      <w:pPr>
        <w:spacing w:line="360" w:lineRule="auto"/>
        <w:ind w:left="26"/>
        <w:rPr>
          <w:rFonts w:ascii="Arial" w:hAnsi="Arial" w:cs="Arial"/>
          <w:rtl/>
        </w:rPr>
      </w:pPr>
    </w:p>
    <w:p w14:paraId="291E101F" w14:textId="77777777" w:rsidR="00565F0A" w:rsidRDefault="00565F0A" w:rsidP="005510B4">
      <w:pPr>
        <w:spacing w:line="360" w:lineRule="auto"/>
        <w:ind w:left="26"/>
        <w:rPr>
          <w:rFonts w:ascii="Arial" w:hAnsi="Arial" w:cs="Arial"/>
          <w:rtl/>
        </w:rPr>
      </w:pPr>
    </w:p>
    <w:p w14:paraId="015D4151" w14:textId="77777777" w:rsidR="00565F0A" w:rsidRDefault="00565F0A" w:rsidP="005510B4">
      <w:pPr>
        <w:spacing w:line="360" w:lineRule="auto"/>
        <w:ind w:left="26"/>
        <w:rPr>
          <w:rFonts w:ascii="Arial" w:hAnsi="Arial" w:cs="Arial"/>
        </w:rPr>
      </w:pPr>
    </w:p>
    <w:p w14:paraId="719F81E9" w14:textId="77777777" w:rsidR="00DD686B" w:rsidRDefault="00DD686B" w:rsidP="00DD686B">
      <w:pPr>
        <w:ind w:left="26"/>
        <w:rPr>
          <w:rFonts w:ascii="Arial" w:hAnsi="Arial" w:cs="Arial"/>
          <w:b/>
          <w:bCs/>
          <w:rtl/>
        </w:rPr>
      </w:pPr>
      <w:r>
        <w:rPr>
          <w:rFonts w:ascii="Arial" w:hAnsi="Arial" w:cs="Arial"/>
          <w:b/>
          <w:bCs/>
          <w:sz w:val="26"/>
          <w:szCs w:val="26"/>
          <w:rtl/>
        </w:rPr>
        <w:t xml:space="preserve">ג. </w:t>
      </w:r>
      <w:r w:rsidRPr="00347951">
        <w:rPr>
          <w:rFonts w:ascii="Arial" w:hAnsi="Arial" w:cs="Arial"/>
          <w:b/>
          <w:bCs/>
          <w:color w:val="0000FF"/>
          <w:sz w:val="26"/>
          <w:szCs w:val="26"/>
          <w:rtl/>
        </w:rPr>
        <w:t>חובות הקורס</w:t>
      </w:r>
      <w:r>
        <w:rPr>
          <w:rFonts w:ascii="Arial" w:hAnsi="Arial" w:cs="Arial"/>
          <w:b/>
          <w:bCs/>
          <w:sz w:val="26"/>
          <w:szCs w:val="26"/>
          <w:rtl/>
        </w:rPr>
        <w:t>:</w:t>
      </w:r>
    </w:p>
    <w:p w14:paraId="0F47BE69" w14:textId="77777777" w:rsidR="009C28C1" w:rsidRDefault="009C28C1" w:rsidP="009C28C1">
      <w:pPr>
        <w:rPr>
          <w:rtl/>
        </w:rPr>
      </w:pPr>
    </w:p>
    <w:p w14:paraId="4E607D6A" w14:textId="77777777" w:rsidR="00DD686B" w:rsidRDefault="00DD686B" w:rsidP="00DD2A46">
      <w:pPr>
        <w:spacing w:line="360" w:lineRule="auto"/>
        <w:ind w:left="2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rtl/>
        </w:rPr>
        <w:t xml:space="preserve"> דרישות קדם:</w:t>
      </w:r>
      <w:r w:rsidR="00DD2A46" w:rsidRPr="00DD2A46">
        <w:rPr>
          <w:rFonts w:ascii="Arial" w:hAnsi="Arial" w:cs="Arial"/>
          <w:rtl/>
        </w:rPr>
        <w:t xml:space="preserve"> אפידמיולוגיה</w:t>
      </w:r>
    </w:p>
    <w:p w14:paraId="66B818FB" w14:textId="77777777" w:rsidR="009C28C1" w:rsidRDefault="00DD686B" w:rsidP="009C28C1">
      <w:pPr>
        <w:rPr>
          <w:rtl/>
        </w:rPr>
      </w:pPr>
      <w:r>
        <w:rPr>
          <w:rFonts w:ascii="Arial" w:hAnsi="Arial" w:cs="Arial"/>
          <w:b/>
          <w:bCs/>
          <w:rtl/>
        </w:rPr>
        <w:t xml:space="preserve"> חובות / דרישות / מטלות:</w:t>
      </w:r>
      <w:r w:rsidR="009C28C1" w:rsidRPr="009C28C1">
        <w:rPr>
          <w:rtl/>
        </w:rPr>
        <w:t xml:space="preserve"> </w:t>
      </w:r>
    </w:p>
    <w:p w14:paraId="3FA34E58" w14:textId="77777777" w:rsidR="009C28C1" w:rsidRPr="00DD2A46" w:rsidRDefault="009C28C1" w:rsidP="00DD2A46">
      <w:pPr>
        <w:ind w:left="26"/>
        <w:rPr>
          <w:rFonts w:ascii="Arial" w:hAnsi="Arial" w:cs="Arial"/>
          <w:rtl/>
        </w:rPr>
      </w:pPr>
      <w:r w:rsidRPr="00DD2A46">
        <w:rPr>
          <w:rFonts w:ascii="Arial" w:hAnsi="Arial" w:cs="Arial"/>
          <w:rtl/>
        </w:rPr>
        <w:t>הגשת תרגילים כנדרש</w:t>
      </w:r>
    </w:p>
    <w:p w14:paraId="770154CA" w14:textId="77777777" w:rsidR="009C28C1" w:rsidRPr="00DD2A46" w:rsidRDefault="009C28C1" w:rsidP="00DD2A46">
      <w:pPr>
        <w:ind w:left="26"/>
        <w:rPr>
          <w:rFonts w:ascii="Arial" w:hAnsi="Arial" w:cs="Arial"/>
          <w:rtl/>
        </w:rPr>
      </w:pPr>
      <w:r w:rsidRPr="00DD2A46">
        <w:rPr>
          <w:rFonts w:ascii="Arial" w:hAnsi="Arial" w:cs="Arial"/>
          <w:rtl/>
        </w:rPr>
        <w:t>השתתפות בבחינה</w:t>
      </w:r>
    </w:p>
    <w:p w14:paraId="091ECCE3" w14:textId="77777777" w:rsidR="00DD686B" w:rsidRDefault="00DD686B" w:rsidP="00CB0752">
      <w:pPr>
        <w:spacing w:line="360" w:lineRule="auto"/>
        <w:ind w:left="226" w:firstLine="26"/>
        <w:rPr>
          <w:rFonts w:ascii="Arial" w:hAnsi="Arial" w:cs="Arial"/>
          <w:b/>
          <w:bCs/>
        </w:rPr>
      </w:pPr>
    </w:p>
    <w:p w14:paraId="7DA6CB8C" w14:textId="77777777" w:rsidR="00E549F6" w:rsidRDefault="00E549F6" w:rsidP="00E549F6">
      <w:pPr>
        <w:spacing w:line="360" w:lineRule="auto"/>
        <w:ind w:left="26" w:firstLine="26"/>
        <w:rPr>
          <w:rFonts w:ascii="Arial" w:hAnsi="Arial" w:cs="Arial"/>
          <w:b/>
          <w:bCs/>
          <w:rtl/>
        </w:rPr>
      </w:pPr>
      <w:r w:rsidRPr="00E549F6">
        <w:rPr>
          <w:rFonts w:ascii="Arial" w:hAnsi="Arial" w:cs="Arial"/>
          <w:b/>
          <w:bCs/>
          <w:color w:val="2F5496"/>
          <w:highlight w:val="yellow"/>
          <w:u w:val="single"/>
          <w:rtl/>
        </w:rPr>
        <w:t>תוצאות הלמידה</w:t>
      </w:r>
      <w:r>
        <w:rPr>
          <w:rFonts w:ascii="Arial" w:hAnsi="Arial" w:cs="Arial" w:hint="cs"/>
          <w:b/>
          <w:bCs/>
          <w:rtl/>
        </w:rPr>
        <w:t>:</w:t>
      </w:r>
    </w:p>
    <w:p w14:paraId="02DBA4B6" w14:textId="77777777" w:rsidR="00E549F6" w:rsidRDefault="00E549F6" w:rsidP="00E549F6">
      <w:pPr>
        <w:spacing w:line="360" w:lineRule="auto"/>
        <w:ind w:left="26" w:firstLine="26"/>
        <w:rPr>
          <w:rFonts w:ascii="Arial" w:hAnsi="Arial" w:cs="Arial"/>
          <w:rtl/>
        </w:rPr>
      </w:pPr>
      <w:r w:rsidRPr="00E549F6">
        <w:rPr>
          <w:rFonts w:ascii="Arial" w:hAnsi="Arial" w:cs="Arial" w:hint="cs"/>
          <w:color w:val="2F5496"/>
          <w:rtl/>
        </w:rPr>
        <w:t>ניתוח של הערכת ותעדוף טכנולוגיות</w:t>
      </w:r>
      <w:r>
        <w:rPr>
          <w:rFonts w:ascii="Arial" w:hAnsi="Arial" w:cs="Arial" w:hint="cs"/>
          <w:rtl/>
        </w:rPr>
        <w:t xml:space="preserve"> בשיטות של </w:t>
      </w:r>
      <w:r>
        <w:rPr>
          <w:rFonts w:ascii="Arial" w:hAnsi="Arial" w:cs="Arial"/>
        </w:rPr>
        <w:t>rating</w:t>
      </w:r>
      <w:r>
        <w:rPr>
          <w:rFonts w:ascii="Arial" w:hAnsi="Arial" w:cs="Arial" w:hint="cs"/>
          <w:rtl/>
        </w:rPr>
        <w:t xml:space="preserve">, </w:t>
      </w:r>
      <w:r>
        <w:rPr>
          <w:rFonts w:ascii="Arial" w:hAnsi="Arial" w:cs="Arial"/>
        </w:rPr>
        <w:t>ranking</w:t>
      </w:r>
      <w:r>
        <w:rPr>
          <w:rFonts w:ascii="Arial" w:hAnsi="Arial" w:cs="Arial" w:hint="cs"/>
          <w:rtl/>
        </w:rPr>
        <w:t xml:space="preserve">, </w:t>
      </w:r>
      <w:r>
        <w:rPr>
          <w:rFonts w:ascii="Arial" w:hAnsi="Arial" w:cs="Arial"/>
        </w:rPr>
        <w:t>value for money</w:t>
      </w:r>
    </w:p>
    <w:p w14:paraId="3F4A8E7E" w14:textId="77777777" w:rsidR="00683883" w:rsidRPr="00683883" w:rsidRDefault="00683883" w:rsidP="00E549F6">
      <w:pPr>
        <w:spacing w:line="360" w:lineRule="auto"/>
        <w:ind w:left="26" w:firstLine="26"/>
        <w:rPr>
          <w:rFonts w:ascii="Arial" w:hAnsi="Arial" w:cs="Arial"/>
        </w:rPr>
      </w:pPr>
      <w:r>
        <w:rPr>
          <w:rFonts w:ascii="Arial" w:hAnsi="Arial" w:cs="Arial" w:hint="cs"/>
          <w:color w:val="2F5496"/>
          <w:rtl/>
        </w:rPr>
        <w:t xml:space="preserve">ינתן תרגיל אישי ודיון כיתתי להצגת התועלות, </w:t>
      </w:r>
      <w:r>
        <w:rPr>
          <w:rFonts w:ascii="Arial" w:hAnsi="Arial" w:cs="Arial"/>
          <w:color w:val="2F5496"/>
        </w:rPr>
        <w:t>added value</w:t>
      </w:r>
      <w:r>
        <w:rPr>
          <w:rFonts w:ascii="Arial" w:hAnsi="Arial" w:cs="Arial" w:hint="cs"/>
          <w:rtl/>
        </w:rPr>
        <w:t xml:space="preserve">, </w:t>
      </w:r>
      <w:r w:rsidR="005738AB">
        <w:rPr>
          <w:rFonts w:ascii="Arial" w:hAnsi="Arial" w:cs="Arial"/>
        </w:rPr>
        <w:t>distributive justice</w:t>
      </w:r>
    </w:p>
    <w:p w14:paraId="2A495058" w14:textId="77777777" w:rsidR="00E549F6" w:rsidRDefault="00E549F6" w:rsidP="00CB0752">
      <w:pPr>
        <w:spacing w:line="360" w:lineRule="auto"/>
        <w:ind w:left="226" w:firstLine="26"/>
        <w:rPr>
          <w:rFonts w:ascii="Arial" w:hAnsi="Arial" w:cs="Arial"/>
          <w:b/>
          <w:bCs/>
          <w:rtl/>
        </w:rPr>
      </w:pPr>
    </w:p>
    <w:p w14:paraId="599BFEE8" w14:textId="77777777" w:rsidR="00DD686B" w:rsidRDefault="00DD686B" w:rsidP="00E549F6">
      <w:pPr>
        <w:spacing w:line="360" w:lineRule="auto"/>
        <w:ind w:left="52" w:firstLine="26"/>
        <w:rPr>
          <w:rFonts w:ascii="Arial" w:hAnsi="Arial" w:cs="Arial"/>
          <w:rtl/>
        </w:rPr>
      </w:pPr>
      <w:r w:rsidRPr="00E75758">
        <w:rPr>
          <w:rFonts w:ascii="Arial" w:hAnsi="Arial" w:cs="Arial"/>
          <w:b/>
          <w:bCs/>
          <w:rtl/>
        </w:rPr>
        <w:t>מרכיבי הציון הסופי</w:t>
      </w:r>
      <w:r>
        <w:rPr>
          <w:rFonts w:ascii="Arial" w:hAnsi="Arial" w:cs="Arial"/>
          <w:b/>
          <w:bCs/>
          <w:rtl/>
        </w:rPr>
        <w:t xml:space="preserve"> (ציון מספרי / ציון עובר)</w:t>
      </w:r>
      <w:r>
        <w:rPr>
          <w:rFonts w:ascii="Arial" w:hAnsi="Arial" w:cs="Arial"/>
          <w:rtl/>
        </w:rPr>
        <w:t>:</w:t>
      </w:r>
    </w:p>
    <w:p w14:paraId="508EFA4C" w14:textId="77777777" w:rsidR="001F5005" w:rsidRPr="001F5005" w:rsidRDefault="009C28C1" w:rsidP="00DD686B">
      <w:pPr>
        <w:numPr>
          <w:ilvl w:val="0"/>
          <w:numId w:val="5"/>
        </w:numPr>
        <w:spacing w:line="360" w:lineRule="auto"/>
        <w:ind w:left="26"/>
        <w:rPr>
          <w:rFonts w:ascii="Arial" w:hAnsi="Arial" w:cs="Arial"/>
          <w:b/>
          <w:bCs/>
          <w:sz w:val="26"/>
          <w:szCs w:val="26"/>
        </w:rPr>
      </w:pPr>
      <w:r w:rsidRPr="001F5005">
        <w:rPr>
          <w:rFonts w:ascii="Arial" w:hAnsi="Arial" w:cs="Arial"/>
          <w:rtl/>
        </w:rPr>
        <w:t xml:space="preserve">תרגילים (30%), </w:t>
      </w:r>
    </w:p>
    <w:p w14:paraId="182524A8" w14:textId="77777777" w:rsidR="00CB0752" w:rsidRDefault="009C28C1" w:rsidP="00DD686B">
      <w:pPr>
        <w:numPr>
          <w:ilvl w:val="0"/>
          <w:numId w:val="5"/>
        </w:numPr>
        <w:spacing w:line="360" w:lineRule="auto"/>
        <w:ind w:left="26"/>
        <w:rPr>
          <w:rFonts w:ascii="Arial" w:hAnsi="Arial" w:cs="Arial"/>
          <w:b/>
          <w:bCs/>
          <w:sz w:val="26"/>
          <w:szCs w:val="26"/>
        </w:rPr>
      </w:pPr>
      <w:r w:rsidRPr="001F5005">
        <w:rPr>
          <w:rFonts w:ascii="Arial" w:hAnsi="Arial" w:cs="Arial"/>
          <w:rtl/>
        </w:rPr>
        <w:t>מבחן</w:t>
      </w:r>
      <w:r w:rsidR="00DD2A46" w:rsidRPr="001F5005">
        <w:rPr>
          <w:rFonts w:ascii="Arial" w:hAnsi="Arial" w:cs="Arial"/>
          <w:rtl/>
        </w:rPr>
        <w:t xml:space="preserve">    </w:t>
      </w:r>
      <w:r w:rsidRPr="001F5005">
        <w:rPr>
          <w:rFonts w:ascii="Arial" w:hAnsi="Arial" w:cs="Arial"/>
          <w:rtl/>
        </w:rPr>
        <w:t xml:space="preserve"> (70%) </w:t>
      </w:r>
      <w:r w:rsidR="00DD2A46" w:rsidRPr="001F5005">
        <w:rPr>
          <w:rFonts w:ascii="Arial" w:hAnsi="Arial" w:cs="Arial"/>
          <w:rtl/>
        </w:rPr>
        <w:t xml:space="preserve"> </w:t>
      </w:r>
    </w:p>
    <w:p w14:paraId="63FBFBD9" w14:textId="77777777" w:rsidR="001F5005" w:rsidRPr="001F5005" w:rsidRDefault="001F5005" w:rsidP="001F5005">
      <w:pPr>
        <w:spacing w:line="360" w:lineRule="auto"/>
        <w:ind w:left="26"/>
        <w:rPr>
          <w:rFonts w:ascii="Arial" w:hAnsi="Arial" w:cs="Arial"/>
          <w:b/>
          <w:bCs/>
          <w:sz w:val="26"/>
          <w:szCs w:val="26"/>
          <w:rtl/>
        </w:rPr>
      </w:pPr>
    </w:p>
    <w:p w14:paraId="54F9A439" w14:textId="77777777" w:rsidR="00DD686B" w:rsidRDefault="00DD686B" w:rsidP="00DD686B">
      <w:pPr>
        <w:spacing w:line="360" w:lineRule="auto"/>
        <w:ind w:left="26"/>
        <w:rPr>
          <w:rFonts w:ascii="Arial" w:hAnsi="Arial" w:cs="Arial"/>
          <w:rtl/>
        </w:rPr>
      </w:pPr>
      <w:r>
        <w:rPr>
          <w:rFonts w:ascii="Arial" w:hAnsi="Arial" w:cs="Arial"/>
          <w:b/>
          <w:bCs/>
          <w:sz w:val="26"/>
          <w:szCs w:val="26"/>
          <w:rtl/>
        </w:rPr>
        <w:t xml:space="preserve">ד. </w:t>
      </w:r>
      <w:r w:rsidRPr="00347951">
        <w:rPr>
          <w:rFonts w:ascii="Arial" w:hAnsi="Arial" w:cs="Arial"/>
          <w:b/>
          <w:bCs/>
          <w:color w:val="0000FF"/>
          <w:sz w:val="26"/>
          <w:szCs w:val="26"/>
          <w:rtl/>
        </w:rPr>
        <w:t>ביבליוגרפיה:</w:t>
      </w:r>
      <w:r w:rsidRPr="002E026B">
        <w:rPr>
          <w:rFonts w:ascii="Arial" w:hAnsi="Arial" w:cs="Arial"/>
          <w:rtl/>
        </w:rPr>
        <w:t xml:space="preserve"> (חובה/רשות)</w:t>
      </w:r>
    </w:p>
    <w:p w14:paraId="081E0A3C" w14:textId="77777777" w:rsidR="00AE4494" w:rsidRDefault="00AE4494" w:rsidP="00DD686B">
      <w:pPr>
        <w:spacing w:line="360" w:lineRule="auto"/>
        <w:ind w:left="26"/>
        <w:rPr>
          <w:rFonts w:ascii="Arial" w:hAnsi="Arial" w:cs="Arial"/>
          <w:rtl/>
        </w:rPr>
      </w:pPr>
      <w:r>
        <w:rPr>
          <w:rFonts w:ascii="Arial" w:hAnsi="Arial" w:cs="Arial" w:hint="cs"/>
          <w:b/>
          <w:bCs/>
          <w:sz w:val="26"/>
          <w:szCs w:val="26"/>
          <w:rtl/>
        </w:rPr>
        <w:t>חובה:</w:t>
      </w:r>
    </w:p>
    <w:p w14:paraId="037B4604" w14:textId="77777777" w:rsidR="00DD2A46" w:rsidRDefault="00DD2A46" w:rsidP="00DD2A46">
      <w:pPr>
        <w:pStyle w:val="a9"/>
        <w:numPr>
          <w:ilvl w:val="0"/>
          <w:numId w:val="4"/>
        </w:numPr>
        <w:spacing w:line="240" w:lineRule="auto"/>
        <w:jc w:val="left"/>
        <w:rPr>
          <w:rFonts w:eastAsia="Batang"/>
        </w:rPr>
      </w:pPr>
      <w:r w:rsidRPr="00F8104D">
        <w:rPr>
          <w:rFonts w:eastAsia="Batang"/>
        </w:rPr>
        <w:t>Banta D. The development of health technology assessment. Health Policy 63 (2003) 121_/132</w:t>
      </w:r>
    </w:p>
    <w:p w14:paraId="2B39ACFE" w14:textId="77777777" w:rsidR="00F8104D" w:rsidRPr="00AE4494" w:rsidRDefault="000B1D38" w:rsidP="00AE4494">
      <w:pPr>
        <w:spacing w:line="360" w:lineRule="auto"/>
        <w:ind w:left="26"/>
        <w:rPr>
          <w:rFonts w:cs="Arial"/>
          <w:b/>
          <w:bCs/>
          <w:sz w:val="22"/>
          <w:szCs w:val="22"/>
          <w:rtl/>
        </w:rPr>
      </w:pPr>
      <w:r w:rsidRPr="00AE4494">
        <w:rPr>
          <w:rFonts w:cs="Arial"/>
          <w:b/>
          <w:bCs/>
        </w:rPr>
        <w:object w:dxaOrig="225" w:dyaOrig="225" w14:anchorId="79D85B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1in;height:18pt" o:ole="">
            <v:imagedata r:id="rId8" o:title=""/>
          </v:shape>
          <w:control r:id="rId9" w:name="DefaultOcxName" w:shapeid="_x0000_i1030"/>
        </w:object>
      </w:r>
      <w:r w:rsidRPr="00AE4494">
        <w:rPr>
          <w:rFonts w:cs="Arial"/>
          <w:b/>
          <w:bCs/>
        </w:rPr>
        <w:object w:dxaOrig="225" w:dyaOrig="225" w14:anchorId="7C394488">
          <v:shape id="_x0000_i1033" type="#_x0000_t75" style="width:1in;height:18pt" o:ole="">
            <v:imagedata r:id="rId10" o:title=""/>
          </v:shape>
          <w:control r:id="rId11" w:name="DefaultOcxName1" w:shapeid="_x0000_i1033"/>
        </w:object>
      </w:r>
      <w:r w:rsidR="00AE4494" w:rsidRPr="00AE4494">
        <w:rPr>
          <w:rFonts w:cs="Arial" w:hint="cs"/>
          <w:b/>
          <w:bCs/>
          <w:sz w:val="22"/>
          <w:szCs w:val="22"/>
          <w:rtl/>
        </w:rPr>
        <w:t>רשות</w:t>
      </w:r>
    </w:p>
    <w:p w14:paraId="5EAE6630" w14:textId="77777777" w:rsidR="008F3512" w:rsidRPr="004D765C" w:rsidRDefault="008F3512" w:rsidP="004D765C">
      <w:pPr>
        <w:pStyle w:val="HTML"/>
        <w:numPr>
          <w:ilvl w:val="0"/>
          <w:numId w:val="8"/>
        </w:numPr>
        <w:rPr>
          <w:rFonts w:asciiTheme="minorBidi" w:hAnsiTheme="minorBidi" w:cstheme="minorBidi"/>
        </w:rPr>
      </w:pPr>
      <w:r w:rsidRPr="004D765C">
        <w:rPr>
          <w:rFonts w:asciiTheme="minorBidi" w:hAnsiTheme="minorBidi" w:cstheme="minorBidi"/>
        </w:rPr>
        <w:t>Elshaug AG, Moss JR, Littlejohns P, Karnon J, Merlin TL, Hiller JE.</w:t>
      </w:r>
      <w:r w:rsidR="004D765C">
        <w:rPr>
          <w:rFonts w:asciiTheme="minorBidi" w:hAnsiTheme="minorBidi" w:cstheme="minorBidi"/>
        </w:rPr>
        <w:t xml:space="preserve"> </w:t>
      </w:r>
      <w:r w:rsidRPr="004D765C">
        <w:rPr>
          <w:rFonts w:asciiTheme="minorBidi" w:hAnsiTheme="minorBidi" w:cstheme="minorBidi"/>
        </w:rPr>
        <w:t>Identifying existing health care services that do not provide value for money.Med J Aust. 2009 Mar 2;190(5):269-73. PubMed PMID: 19296794.</w:t>
      </w:r>
    </w:p>
    <w:p w14:paraId="63931813" w14:textId="77777777" w:rsidR="008F3512" w:rsidRPr="004D765C" w:rsidRDefault="008F3512" w:rsidP="008F3512">
      <w:pPr>
        <w:pStyle w:val="HTML"/>
        <w:rPr>
          <w:rFonts w:asciiTheme="minorBidi" w:hAnsiTheme="minorBidi" w:cstheme="minorBidi"/>
        </w:rPr>
      </w:pPr>
    </w:p>
    <w:p w14:paraId="1D0F8C89" w14:textId="77777777" w:rsidR="00966A38" w:rsidRPr="004D765C" w:rsidRDefault="00966A38" w:rsidP="004D765C">
      <w:pPr>
        <w:pStyle w:val="HTML"/>
        <w:numPr>
          <w:ilvl w:val="0"/>
          <w:numId w:val="8"/>
        </w:numPr>
        <w:rPr>
          <w:rFonts w:asciiTheme="minorBidi" w:hAnsiTheme="minorBidi" w:cstheme="minorBidi"/>
        </w:rPr>
      </w:pPr>
      <w:r w:rsidRPr="004D765C">
        <w:rPr>
          <w:rFonts w:asciiTheme="minorBidi" w:hAnsiTheme="minorBidi" w:cstheme="minorBidi"/>
        </w:rPr>
        <w:t>Walker S, Palmer S, Sculpher M. The role of NICE technology appraisal in NHS rationing. Br Med Bull. 2007;81-82:51-64. Epub 2007 Apr 4. Review. PubMed PMID:17409119.</w:t>
      </w:r>
    </w:p>
    <w:p w14:paraId="788F325E" w14:textId="77777777" w:rsidR="00966A38" w:rsidRPr="004D765C" w:rsidRDefault="00966A38" w:rsidP="00966A38">
      <w:pPr>
        <w:pStyle w:val="HTML"/>
        <w:rPr>
          <w:rFonts w:asciiTheme="minorBidi" w:hAnsiTheme="minorBidi" w:cstheme="minorBidi"/>
        </w:rPr>
      </w:pPr>
    </w:p>
    <w:p w14:paraId="288C2EBF" w14:textId="77777777" w:rsidR="001D233F" w:rsidRPr="004D765C" w:rsidRDefault="001D233F" w:rsidP="004D765C">
      <w:pPr>
        <w:pStyle w:val="HTML"/>
        <w:numPr>
          <w:ilvl w:val="0"/>
          <w:numId w:val="8"/>
        </w:numPr>
        <w:rPr>
          <w:rFonts w:asciiTheme="minorBidi" w:hAnsiTheme="minorBidi" w:cstheme="minorBidi"/>
        </w:rPr>
      </w:pPr>
      <w:r w:rsidRPr="004D765C">
        <w:rPr>
          <w:rFonts w:asciiTheme="minorBidi" w:hAnsiTheme="minorBidi" w:cstheme="minorBidi"/>
        </w:rPr>
        <w:t>Smith J, Cook A, Packer C. Evaluation criteria to assess the value of</w:t>
      </w:r>
    </w:p>
    <w:p w14:paraId="24EA0CC3" w14:textId="77777777" w:rsidR="001D233F" w:rsidRPr="004D765C" w:rsidRDefault="001D233F" w:rsidP="004D765C">
      <w:pPr>
        <w:pStyle w:val="HTML"/>
        <w:numPr>
          <w:ilvl w:val="0"/>
          <w:numId w:val="8"/>
        </w:numPr>
        <w:rPr>
          <w:rFonts w:asciiTheme="minorBidi" w:hAnsiTheme="minorBidi" w:cstheme="minorBidi"/>
        </w:rPr>
      </w:pPr>
      <w:r w:rsidRPr="004D765C">
        <w:rPr>
          <w:rFonts w:asciiTheme="minorBidi" w:hAnsiTheme="minorBidi" w:cstheme="minorBidi"/>
        </w:rPr>
        <w:t>identification sources for horizon scanning. Int J Technol Assess Health Care.2010 Jul;26(3):348-53. Review. PubMed PMID: 20584366.</w:t>
      </w:r>
    </w:p>
    <w:p w14:paraId="41F8513B" w14:textId="77777777" w:rsidR="001D233F" w:rsidRPr="004D765C" w:rsidRDefault="001D233F" w:rsidP="001D233F">
      <w:pPr>
        <w:pStyle w:val="HTML"/>
        <w:rPr>
          <w:rFonts w:asciiTheme="minorBidi" w:hAnsiTheme="minorBidi" w:cstheme="minorBidi"/>
        </w:rPr>
      </w:pPr>
    </w:p>
    <w:p w14:paraId="6E512DB5" w14:textId="77777777" w:rsidR="00C0730F" w:rsidRPr="004D765C" w:rsidRDefault="00C0730F" w:rsidP="004D765C">
      <w:pPr>
        <w:pStyle w:val="HTML"/>
        <w:numPr>
          <w:ilvl w:val="0"/>
          <w:numId w:val="8"/>
        </w:numPr>
        <w:rPr>
          <w:rFonts w:asciiTheme="minorBidi" w:hAnsiTheme="minorBidi" w:cstheme="minorBidi"/>
        </w:rPr>
      </w:pPr>
      <w:r w:rsidRPr="004D765C">
        <w:rPr>
          <w:rFonts w:asciiTheme="minorBidi" w:hAnsiTheme="minorBidi" w:cstheme="minorBidi"/>
        </w:rPr>
        <w:t>Banta D, Kristensen FB, Jonsson E. A history of health technology assessment at the European level. Int J Technol Assess Health Care. 2009 Jul;25 Suppl 1:68-73. Epub 2009 Jun 18. PubMed PMID: 19534837.</w:t>
      </w:r>
    </w:p>
    <w:p w14:paraId="3B535A76" w14:textId="77777777" w:rsidR="00C0730F" w:rsidRPr="004D765C" w:rsidRDefault="00C0730F" w:rsidP="00C0730F">
      <w:pPr>
        <w:pStyle w:val="HTML"/>
        <w:rPr>
          <w:rFonts w:asciiTheme="minorBidi" w:hAnsiTheme="minorBidi" w:cstheme="minorBidi"/>
        </w:rPr>
      </w:pPr>
    </w:p>
    <w:p w14:paraId="07C23551" w14:textId="77777777" w:rsidR="00DC7A36" w:rsidRPr="004D765C" w:rsidRDefault="00DC7A36" w:rsidP="004D765C">
      <w:pPr>
        <w:pStyle w:val="HTML"/>
        <w:numPr>
          <w:ilvl w:val="0"/>
          <w:numId w:val="8"/>
        </w:numPr>
        <w:rPr>
          <w:rFonts w:asciiTheme="minorBidi" w:hAnsiTheme="minorBidi" w:cstheme="minorBidi"/>
        </w:rPr>
      </w:pPr>
      <w:r w:rsidRPr="004D765C">
        <w:rPr>
          <w:rFonts w:asciiTheme="minorBidi" w:hAnsiTheme="minorBidi" w:cstheme="minorBidi"/>
        </w:rPr>
        <w:t>Jonsson E. Health technology assessment and comparative effectiveness in Sweden. Value Health. 2010 Jun;13 Suppl 1:S6-7. PubMed PMID: 20618795.</w:t>
      </w:r>
    </w:p>
    <w:p w14:paraId="40840CBD" w14:textId="77777777" w:rsidR="00DC7A36" w:rsidRPr="004D765C" w:rsidRDefault="00DC7A36" w:rsidP="00DC7A36">
      <w:pPr>
        <w:pStyle w:val="HTML"/>
        <w:rPr>
          <w:rFonts w:asciiTheme="minorBidi" w:hAnsiTheme="minorBidi" w:cstheme="minorBidi"/>
        </w:rPr>
      </w:pPr>
    </w:p>
    <w:p w14:paraId="24E97DDD" w14:textId="77777777" w:rsidR="00CA628D" w:rsidRPr="004D765C" w:rsidRDefault="00CA628D" w:rsidP="004D765C">
      <w:pPr>
        <w:pStyle w:val="HTML"/>
        <w:numPr>
          <w:ilvl w:val="0"/>
          <w:numId w:val="8"/>
        </w:numPr>
        <w:rPr>
          <w:rFonts w:asciiTheme="minorBidi" w:hAnsiTheme="minorBidi" w:cstheme="minorBidi"/>
        </w:rPr>
      </w:pPr>
      <w:r w:rsidRPr="004D765C">
        <w:rPr>
          <w:rFonts w:asciiTheme="minorBidi" w:hAnsiTheme="minorBidi" w:cstheme="minorBidi"/>
        </w:rPr>
        <w:t>Mundy L, Hiller J, Merlin T. The true role of horizon scanning in Australia: Who it informs and why. Int J Technol Assess Health Care. 2011 Jan;27(1):95-6; author reply 96-8. PubMed PMID: 21262088.</w:t>
      </w:r>
    </w:p>
    <w:p w14:paraId="2C8E3A8A" w14:textId="77777777" w:rsidR="00CA628D" w:rsidRPr="004D765C" w:rsidRDefault="00CA628D" w:rsidP="00CA628D">
      <w:pPr>
        <w:pStyle w:val="HTML"/>
        <w:rPr>
          <w:rFonts w:asciiTheme="minorBidi" w:hAnsiTheme="minorBidi" w:cstheme="minorBidi"/>
        </w:rPr>
      </w:pPr>
    </w:p>
    <w:p w14:paraId="67687CE6" w14:textId="77777777" w:rsidR="00997F98" w:rsidRPr="004D765C" w:rsidRDefault="00997F98" w:rsidP="004D765C">
      <w:pPr>
        <w:pStyle w:val="HTML"/>
        <w:numPr>
          <w:ilvl w:val="0"/>
          <w:numId w:val="8"/>
        </w:numPr>
        <w:rPr>
          <w:rFonts w:asciiTheme="minorBidi" w:hAnsiTheme="minorBidi" w:cstheme="minorBidi"/>
        </w:rPr>
      </w:pPr>
      <w:r w:rsidRPr="004D765C">
        <w:rPr>
          <w:rFonts w:asciiTheme="minorBidi" w:hAnsiTheme="minorBidi" w:cstheme="minorBidi"/>
        </w:rPr>
        <w:t>Goodman C. Toward international good practices in health technology</w:t>
      </w:r>
      <w:r w:rsidR="004D765C" w:rsidRPr="004D765C">
        <w:rPr>
          <w:rFonts w:asciiTheme="minorBidi" w:hAnsiTheme="minorBidi" w:cstheme="minorBidi"/>
        </w:rPr>
        <w:t xml:space="preserve"> </w:t>
      </w:r>
      <w:r w:rsidRPr="004D765C">
        <w:rPr>
          <w:rFonts w:asciiTheme="minorBidi" w:hAnsiTheme="minorBidi" w:cstheme="minorBidi"/>
        </w:rPr>
        <w:t>assessment. Int J Technol Assess Health Care. 2012 Apr;28(2):169-70. PubMed PMID:22559760.</w:t>
      </w:r>
    </w:p>
    <w:p w14:paraId="2E8C694F" w14:textId="77777777" w:rsidR="00997F98" w:rsidRPr="004D765C" w:rsidRDefault="00997F98" w:rsidP="00997F98">
      <w:pPr>
        <w:pStyle w:val="HTML"/>
        <w:rPr>
          <w:rFonts w:asciiTheme="minorBidi" w:hAnsiTheme="minorBidi" w:cstheme="minorBidi"/>
        </w:rPr>
      </w:pPr>
    </w:p>
    <w:p w14:paraId="5BB0C8CD" w14:textId="77777777" w:rsidR="00AE4494" w:rsidRPr="004D765C" w:rsidRDefault="00AE4494" w:rsidP="004D765C">
      <w:pPr>
        <w:pStyle w:val="HTML"/>
        <w:numPr>
          <w:ilvl w:val="0"/>
          <w:numId w:val="8"/>
        </w:numPr>
        <w:rPr>
          <w:rFonts w:asciiTheme="minorBidi" w:hAnsiTheme="minorBidi" w:cstheme="minorBidi"/>
        </w:rPr>
      </w:pPr>
      <w:r w:rsidRPr="004D765C">
        <w:rPr>
          <w:rFonts w:asciiTheme="minorBidi" w:hAnsiTheme="minorBidi" w:cstheme="minorBidi"/>
        </w:rPr>
        <w:t>Oliver A, Mossialos E, Robinson R. Health technology assessment and its</w:t>
      </w:r>
      <w:r w:rsidR="00997F98" w:rsidRPr="004D765C">
        <w:rPr>
          <w:rFonts w:asciiTheme="minorBidi" w:hAnsiTheme="minorBidi" w:cstheme="minorBidi"/>
        </w:rPr>
        <w:t xml:space="preserve"> </w:t>
      </w:r>
      <w:r w:rsidRPr="004D765C">
        <w:rPr>
          <w:rFonts w:asciiTheme="minorBidi" w:hAnsiTheme="minorBidi" w:cstheme="minorBidi"/>
        </w:rPr>
        <w:t>influence on health-care priority setting. Int J Technol Assess Health Care. 2004</w:t>
      </w:r>
      <w:r w:rsidR="00997F98" w:rsidRPr="004D765C">
        <w:rPr>
          <w:rFonts w:asciiTheme="minorBidi" w:hAnsiTheme="minorBidi" w:cstheme="minorBidi"/>
        </w:rPr>
        <w:t xml:space="preserve"> </w:t>
      </w:r>
      <w:r w:rsidRPr="004D765C">
        <w:rPr>
          <w:rFonts w:asciiTheme="minorBidi" w:hAnsiTheme="minorBidi" w:cstheme="minorBidi"/>
        </w:rPr>
        <w:t>Winter;20(1):1-10. Review. PubMed PMID: 15176172.</w:t>
      </w:r>
    </w:p>
    <w:p w14:paraId="281436CB" w14:textId="77777777" w:rsidR="00997F98" w:rsidRPr="004D765C" w:rsidRDefault="00997F98" w:rsidP="00997F98">
      <w:pPr>
        <w:pStyle w:val="HTML"/>
        <w:rPr>
          <w:rFonts w:asciiTheme="minorBidi" w:hAnsiTheme="minorBidi" w:cstheme="minorBidi"/>
        </w:rPr>
      </w:pPr>
    </w:p>
    <w:p w14:paraId="2A86C6D0" w14:textId="77777777" w:rsidR="009D6E1F" w:rsidRPr="004D765C" w:rsidRDefault="009D6E1F" w:rsidP="004D765C">
      <w:pPr>
        <w:pStyle w:val="HTML"/>
        <w:numPr>
          <w:ilvl w:val="0"/>
          <w:numId w:val="8"/>
        </w:numPr>
        <w:rPr>
          <w:rFonts w:asciiTheme="minorBidi" w:hAnsiTheme="minorBidi" w:cstheme="minorBidi"/>
        </w:rPr>
      </w:pPr>
      <w:r w:rsidRPr="004D765C">
        <w:rPr>
          <w:rFonts w:asciiTheme="minorBidi" w:hAnsiTheme="minorBidi" w:cstheme="minorBidi"/>
        </w:rPr>
        <w:t>Buxton MJ. Economic evaluation and decision making in the UK. Pharmacoeconomics. 2006;24(11):1133-42. Review. PubMed PMID:17067197.</w:t>
      </w:r>
    </w:p>
    <w:p w14:paraId="0F85F4D4" w14:textId="77777777" w:rsidR="009D6E1F" w:rsidRPr="004D765C" w:rsidRDefault="009D6E1F" w:rsidP="009D6E1F">
      <w:pPr>
        <w:pStyle w:val="HTML"/>
        <w:rPr>
          <w:rFonts w:asciiTheme="minorBidi" w:hAnsiTheme="minorBidi" w:cstheme="minorBidi"/>
        </w:rPr>
      </w:pPr>
    </w:p>
    <w:p w14:paraId="210E25A3" w14:textId="77777777" w:rsidR="00997F98" w:rsidRPr="004D765C" w:rsidRDefault="00997F98" w:rsidP="004D765C">
      <w:pPr>
        <w:pStyle w:val="HTML"/>
        <w:numPr>
          <w:ilvl w:val="0"/>
          <w:numId w:val="8"/>
        </w:numPr>
        <w:rPr>
          <w:rFonts w:asciiTheme="minorBidi" w:hAnsiTheme="minorBidi" w:cstheme="minorBidi"/>
        </w:rPr>
      </w:pPr>
      <w:r w:rsidRPr="004D765C">
        <w:rPr>
          <w:rFonts w:asciiTheme="minorBidi" w:hAnsiTheme="minorBidi" w:cstheme="minorBidi"/>
        </w:rPr>
        <w:t>Adams EJ, Almazán C, Mørland B, Bradbury I, King R, Rheinberger P. Joint</w:t>
      </w:r>
      <w:r w:rsidR="00CA628D" w:rsidRPr="004D765C">
        <w:rPr>
          <w:rFonts w:asciiTheme="minorBidi" w:hAnsiTheme="minorBidi" w:cstheme="minorBidi"/>
        </w:rPr>
        <w:t xml:space="preserve"> </w:t>
      </w:r>
      <w:r w:rsidRPr="004D765C">
        <w:rPr>
          <w:rFonts w:asciiTheme="minorBidi" w:hAnsiTheme="minorBidi" w:cstheme="minorBidi"/>
        </w:rPr>
        <w:t>project of the International Network of Agencies for Health Technology</w:t>
      </w:r>
      <w:r w:rsidR="00CA628D" w:rsidRPr="004D765C">
        <w:rPr>
          <w:rFonts w:asciiTheme="minorBidi" w:hAnsiTheme="minorBidi" w:cstheme="minorBidi"/>
        </w:rPr>
        <w:t xml:space="preserve"> </w:t>
      </w:r>
      <w:r w:rsidRPr="004D765C">
        <w:rPr>
          <w:rFonts w:asciiTheme="minorBidi" w:hAnsiTheme="minorBidi" w:cstheme="minorBidi"/>
        </w:rPr>
        <w:t>Assessment--Part 2: Managing the diffusion of positron emission tomography with</w:t>
      </w:r>
      <w:r w:rsidR="00CA628D" w:rsidRPr="004D765C">
        <w:rPr>
          <w:rFonts w:asciiTheme="minorBidi" w:hAnsiTheme="minorBidi" w:cstheme="minorBidi"/>
        </w:rPr>
        <w:t xml:space="preserve"> </w:t>
      </w:r>
      <w:r w:rsidRPr="004D765C">
        <w:rPr>
          <w:rFonts w:asciiTheme="minorBidi" w:hAnsiTheme="minorBidi" w:cstheme="minorBidi"/>
        </w:rPr>
        <w:t>health technology assessment. Int J Technol Assess Health Care. 2006</w:t>
      </w:r>
      <w:r w:rsidR="00CA628D" w:rsidRPr="004D765C">
        <w:rPr>
          <w:rFonts w:asciiTheme="minorBidi" w:hAnsiTheme="minorBidi" w:cstheme="minorBidi"/>
        </w:rPr>
        <w:t xml:space="preserve"> </w:t>
      </w:r>
      <w:r w:rsidRPr="004D765C">
        <w:rPr>
          <w:rFonts w:asciiTheme="minorBidi" w:hAnsiTheme="minorBidi" w:cstheme="minorBidi"/>
        </w:rPr>
        <w:t>Spring;22(2):149-54. PubMed PMID: 16571189.</w:t>
      </w:r>
    </w:p>
    <w:p w14:paraId="36C68FAB" w14:textId="77777777" w:rsidR="001D233F" w:rsidRPr="004D765C" w:rsidRDefault="001D233F" w:rsidP="00CA628D">
      <w:pPr>
        <w:pStyle w:val="HTML"/>
        <w:rPr>
          <w:rFonts w:asciiTheme="minorBidi" w:hAnsiTheme="minorBidi" w:cstheme="minorBidi"/>
        </w:rPr>
      </w:pPr>
    </w:p>
    <w:p w14:paraId="7A826876" w14:textId="77777777" w:rsidR="001D233F" w:rsidRPr="004D765C" w:rsidRDefault="001D233F" w:rsidP="004D765C">
      <w:pPr>
        <w:pStyle w:val="HTML"/>
        <w:numPr>
          <w:ilvl w:val="0"/>
          <w:numId w:val="8"/>
        </w:numPr>
        <w:rPr>
          <w:rFonts w:asciiTheme="minorBidi" w:hAnsiTheme="minorBidi" w:cstheme="minorBidi"/>
        </w:rPr>
      </w:pPr>
      <w:r w:rsidRPr="004D765C">
        <w:rPr>
          <w:rFonts w:asciiTheme="minorBidi" w:hAnsiTheme="minorBidi" w:cstheme="minorBidi"/>
        </w:rPr>
        <w:t>Douw K, Vondeling H. Selection of new health technologies for assessment aimed at informing decision making: A survey among horizon scanning systems. Int J Technol Assess Health Care. 2006 Spring;22(2):177-83. PubMed PMID: 16571193.</w:t>
      </w:r>
    </w:p>
    <w:p w14:paraId="77EE72CC" w14:textId="77777777" w:rsidR="00521545" w:rsidRPr="004D765C" w:rsidRDefault="00521545" w:rsidP="001D233F">
      <w:pPr>
        <w:pStyle w:val="HTML"/>
        <w:rPr>
          <w:rFonts w:asciiTheme="minorBidi" w:hAnsiTheme="minorBidi" w:cstheme="minorBidi"/>
        </w:rPr>
      </w:pPr>
    </w:p>
    <w:p w14:paraId="11B6E6BC" w14:textId="77777777" w:rsidR="00521545" w:rsidRPr="004D765C" w:rsidRDefault="00521545" w:rsidP="004D765C">
      <w:pPr>
        <w:pStyle w:val="HTML"/>
        <w:numPr>
          <w:ilvl w:val="0"/>
          <w:numId w:val="8"/>
        </w:numPr>
        <w:rPr>
          <w:rFonts w:asciiTheme="minorBidi" w:hAnsiTheme="minorBidi" w:cstheme="minorBidi"/>
        </w:rPr>
      </w:pPr>
      <w:r w:rsidRPr="004D765C">
        <w:rPr>
          <w:rFonts w:asciiTheme="minorBidi" w:hAnsiTheme="minorBidi" w:cstheme="minorBidi"/>
        </w:rPr>
        <w:t>Elshaug AG, Hiller JE, Moss JR. Exploring policy-makers' perspectives on disinvestment from ineffective healthcare practices. Int J Technol Assess Health Care. 2008 Winter;24(1):1-9. PubMed PMID: 18218163.</w:t>
      </w:r>
    </w:p>
    <w:p w14:paraId="30BE800E" w14:textId="77777777" w:rsidR="00521545" w:rsidRPr="004D765C" w:rsidRDefault="00521545" w:rsidP="00521545">
      <w:pPr>
        <w:pStyle w:val="HTML"/>
        <w:rPr>
          <w:rFonts w:asciiTheme="minorBidi" w:hAnsiTheme="minorBidi" w:cstheme="minorBidi"/>
        </w:rPr>
      </w:pPr>
    </w:p>
    <w:p w14:paraId="1743770C" w14:textId="77777777" w:rsidR="00F8104D" w:rsidRPr="00FC0675" w:rsidRDefault="00F8104D" w:rsidP="00FC0675">
      <w:pPr>
        <w:pStyle w:val="a9"/>
        <w:numPr>
          <w:ilvl w:val="0"/>
          <w:numId w:val="8"/>
        </w:numPr>
        <w:shd w:val="clear" w:color="auto" w:fill="FFFFFF"/>
        <w:spacing w:before="120" w:after="360"/>
        <w:ind w:right="2"/>
        <w:jc w:val="left"/>
        <w:rPr>
          <w:rFonts w:asciiTheme="minorBidi" w:hAnsiTheme="minorBidi" w:cstheme="minorBidi"/>
          <w:sz w:val="20"/>
          <w:szCs w:val="20"/>
        </w:rPr>
      </w:pPr>
      <w:r w:rsidRPr="004D765C">
        <w:rPr>
          <w:rFonts w:asciiTheme="minorBidi" w:hAnsiTheme="minorBidi" w:cstheme="minorBidi"/>
          <w:sz w:val="22"/>
          <w:szCs w:val="22"/>
        </w:rPr>
        <w:t xml:space="preserve">Gulácsi L, Orlewska E, Péntek M. </w:t>
      </w:r>
      <w:hyperlink r:id="rId12" w:history="1">
        <w:r w:rsidRPr="00FC0675">
          <w:rPr>
            <w:rFonts w:asciiTheme="minorBidi" w:hAnsiTheme="minorBidi" w:cstheme="minorBidi"/>
            <w:sz w:val="20"/>
            <w:szCs w:val="20"/>
          </w:rPr>
          <w:t>Health economics and health technology assessment in Central and Eastern Europe: a dose of reality.</w:t>
        </w:r>
      </w:hyperlink>
      <w:r w:rsidRPr="00FC0675">
        <w:rPr>
          <w:rFonts w:asciiTheme="minorBidi" w:hAnsiTheme="minorBidi" w:cstheme="minorBidi"/>
          <w:sz w:val="20"/>
          <w:szCs w:val="20"/>
        </w:rPr>
        <w:t xml:space="preserve"> Eur J Health Econ. 2012 Jun 24. [Epub ahead of print] No abstract available. PMID:22729215</w:t>
      </w:r>
      <w:r w:rsidR="00CA628D" w:rsidRPr="00FC0675">
        <w:rPr>
          <w:rFonts w:asciiTheme="minorBidi" w:hAnsiTheme="minorBidi" w:cstheme="minorBidi"/>
          <w:sz w:val="20"/>
          <w:szCs w:val="20"/>
        </w:rPr>
        <w:t xml:space="preserve"> </w:t>
      </w:r>
    </w:p>
    <w:p w14:paraId="123AD8A9" w14:textId="77777777" w:rsidR="00F8104D" w:rsidRPr="004D765C" w:rsidRDefault="00F8104D" w:rsidP="00CA628D">
      <w:pPr>
        <w:pStyle w:val="a9"/>
        <w:spacing w:line="240" w:lineRule="auto"/>
        <w:jc w:val="left"/>
        <w:rPr>
          <w:rFonts w:asciiTheme="minorBidi" w:eastAsia="Batang" w:hAnsiTheme="minorBidi" w:cstheme="minorBidi"/>
        </w:rPr>
      </w:pPr>
    </w:p>
    <w:p w14:paraId="769681F0" w14:textId="77777777" w:rsidR="00DD2A46" w:rsidRPr="00F8104D" w:rsidRDefault="00DD2A46" w:rsidP="00DD686B">
      <w:pPr>
        <w:spacing w:line="360" w:lineRule="auto"/>
        <w:ind w:left="26"/>
        <w:rPr>
          <w:rFonts w:ascii="Arial" w:hAnsi="Arial" w:cs="Arial"/>
        </w:rPr>
      </w:pPr>
    </w:p>
    <w:p w14:paraId="0703DD63" w14:textId="77777777" w:rsidR="00DD686B" w:rsidRDefault="00DD686B" w:rsidP="00DD686B">
      <w:pPr>
        <w:rPr>
          <w:rFonts w:ascii="Arial" w:hAnsi="Arial" w:cs="Arial"/>
          <w:b/>
          <w:bCs/>
          <w:rtl/>
        </w:rPr>
      </w:pPr>
      <w:r>
        <w:rPr>
          <w:rFonts w:ascii="Arial" w:hAnsi="Arial" w:cs="Arial"/>
          <w:b/>
          <w:bCs/>
          <w:rtl/>
        </w:rPr>
        <w:t xml:space="preserve">     </w:t>
      </w:r>
    </w:p>
    <w:p w14:paraId="3A50C28E" w14:textId="77777777" w:rsidR="00DD686B" w:rsidRDefault="00DD686B" w:rsidP="00CB0752">
      <w:pPr>
        <w:spacing w:line="360" w:lineRule="auto"/>
        <w:rPr>
          <w:rFonts w:ascii="Arial" w:hAnsi="Arial" w:cs="Arial"/>
          <w:rtl/>
        </w:rPr>
      </w:pPr>
      <w:r>
        <w:rPr>
          <w:rFonts w:ascii="Arial" w:hAnsi="Arial" w:cs="Arial"/>
          <w:b/>
          <w:bCs/>
          <w:rtl/>
        </w:rPr>
        <w:t xml:space="preserve">     </w:t>
      </w:r>
      <w:r w:rsidRPr="009C519B">
        <w:rPr>
          <w:rFonts w:ascii="Arial" w:hAnsi="Arial" w:cs="Arial"/>
          <w:b/>
          <w:bCs/>
          <w:rtl/>
        </w:rPr>
        <w:t xml:space="preserve">ספרי הלימוד </w:t>
      </w:r>
      <w:r>
        <w:rPr>
          <w:rFonts w:ascii="Arial" w:hAnsi="Arial" w:cs="Arial"/>
          <w:b/>
          <w:bCs/>
          <w:rtl/>
        </w:rPr>
        <w:t>(</w:t>
      </w:r>
      <w:r>
        <w:rPr>
          <w:rFonts w:ascii="Arial" w:hAnsi="Arial" w:cs="Arial"/>
          <w:b/>
          <w:bCs/>
        </w:rPr>
        <w:t>textbooks</w:t>
      </w:r>
      <w:r>
        <w:rPr>
          <w:rFonts w:ascii="Arial" w:hAnsi="Arial" w:cs="Arial"/>
          <w:b/>
          <w:bCs/>
          <w:rtl/>
        </w:rPr>
        <w:t>) וספרי עזר נוספים:</w:t>
      </w:r>
      <w:r w:rsidR="00B94E37">
        <w:rPr>
          <w:rFonts w:ascii="Arial" w:hAnsi="Arial" w:cs="Arial"/>
          <w:rtl/>
        </w:rPr>
        <w:t xml:space="preserve"> -</w:t>
      </w:r>
    </w:p>
    <w:p w14:paraId="4744A624" w14:textId="77777777" w:rsidR="008A436E" w:rsidRDefault="00DD686B" w:rsidP="00CB0752">
      <w:pPr>
        <w:spacing w:line="360" w:lineRule="auto"/>
        <w:ind w:left="226" w:firstLine="26"/>
        <w:rPr>
          <w:rtl/>
        </w:rPr>
      </w:pPr>
      <w:r>
        <w:rPr>
          <w:rFonts w:ascii="Arial" w:hAnsi="Arial" w:cs="Arial"/>
          <w:b/>
          <w:bCs/>
          <w:rtl/>
        </w:rPr>
        <w:t xml:space="preserve"> </w:t>
      </w:r>
      <w:r w:rsidRPr="00E75758">
        <w:rPr>
          <w:rFonts w:ascii="Arial" w:hAnsi="Arial" w:cs="Arial"/>
          <w:b/>
          <w:bCs/>
          <w:rtl/>
        </w:rPr>
        <w:t>חומר מחייב למבחנים:</w:t>
      </w:r>
      <w:r w:rsidRPr="002E026B">
        <w:rPr>
          <w:rFonts w:ascii="Arial" w:hAnsi="Arial" w:cs="Arial"/>
          <w:rtl/>
        </w:rPr>
        <w:t xml:space="preserve"> </w:t>
      </w:r>
      <w:r w:rsidR="005C1AB7" w:rsidRPr="005C1AB7">
        <w:rPr>
          <w:rFonts w:ascii="Arial" w:hAnsi="Arial" w:cs="Arial" w:hint="cs"/>
          <w:rtl/>
        </w:rPr>
        <w:t>החומר שנלמד בשיעורים, איזכורי חובה במצגות, ספרות חובה</w:t>
      </w:r>
    </w:p>
    <w:sectPr w:rsidR="008A436E" w:rsidSect="00FC0675">
      <w:headerReference w:type="default" r:id="rId13"/>
      <w:footerReference w:type="default" r:id="rId14"/>
      <w:pgSz w:w="11906" w:h="16838"/>
      <w:pgMar w:top="1440" w:right="1800" w:bottom="1440" w:left="1418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CCD7C0" w14:textId="77777777" w:rsidR="00470203" w:rsidRDefault="00470203">
      <w:r>
        <w:separator/>
      </w:r>
    </w:p>
  </w:endnote>
  <w:endnote w:type="continuationSeparator" w:id="0">
    <w:p w14:paraId="7288EEBE" w14:textId="77777777" w:rsidR="00470203" w:rsidRDefault="00470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85D224" w14:textId="77777777" w:rsidR="009C28C1" w:rsidRDefault="000B1D38" w:rsidP="00DD686B">
    <w:pPr>
      <w:pStyle w:val="a7"/>
      <w:jc w:val="right"/>
    </w:pPr>
    <w:r>
      <w:rPr>
        <w:rStyle w:val="a6"/>
      </w:rPr>
      <w:fldChar w:fldCharType="begin"/>
    </w:r>
    <w:r w:rsidR="009C28C1">
      <w:rPr>
        <w:rStyle w:val="a6"/>
      </w:rPr>
      <w:instrText xml:space="preserve"> PAGE </w:instrText>
    </w:r>
    <w:r>
      <w:rPr>
        <w:rStyle w:val="a6"/>
      </w:rPr>
      <w:fldChar w:fldCharType="separate"/>
    </w:r>
    <w:r w:rsidR="00D16DDC">
      <w:rPr>
        <w:rStyle w:val="a6"/>
        <w:noProof/>
        <w:rtl/>
      </w:rPr>
      <w:t>2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CC084B" w14:textId="77777777" w:rsidR="00470203" w:rsidRDefault="00470203">
      <w:r>
        <w:separator/>
      </w:r>
    </w:p>
  </w:footnote>
  <w:footnote w:type="continuationSeparator" w:id="0">
    <w:p w14:paraId="34AFE2FA" w14:textId="77777777" w:rsidR="00470203" w:rsidRDefault="004702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2F87A" w14:textId="77777777" w:rsidR="009C28C1" w:rsidRDefault="009C28C1" w:rsidP="00DD686B">
    <w:pPr>
      <w:pStyle w:val="a4"/>
      <w:jc w:val="center"/>
      <w:rPr>
        <w:color w:val="333333"/>
        <w:rtl/>
      </w:rPr>
    </w:pPr>
  </w:p>
  <w:p w14:paraId="4B133896" w14:textId="77777777" w:rsidR="00AE4494" w:rsidRDefault="00AE4494" w:rsidP="00DD686B">
    <w:pPr>
      <w:pStyle w:val="a4"/>
      <w:jc w:val="center"/>
      <w:rPr>
        <w:color w:val="333333"/>
        <w:rtl/>
      </w:rPr>
    </w:pPr>
  </w:p>
  <w:p w14:paraId="3B6EAB48" w14:textId="77777777" w:rsidR="009C28C1" w:rsidRPr="006F3984" w:rsidRDefault="009C28C1" w:rsidP="00DD686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D795E"/>
    <w:multiLevelType w:val="hybridMultilevel"/>
    <w:tmpl w:val="B39E511C"/>
    <w:lvl w:ilvl="0" w:tplc="822E9AAC">
      <w:start w:val="1"/>
      <w:numFmt w:val="hebrew1"/>
      <w:lvlText w:val="%1."/>
      <w:lvlJc w:val="left"/>
      <w:pPr>
        <w:ind w:left="3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  <w:rPr>
        <w:rFonts w:cs="Times New Roman"/>
      </w:rPr>
    </w:lvl>
  </w:abstractNum>
  <w:abstractNum w:abstractNumId="1" w15:restartNumberingAfterBreak="0">
    <w:nsid w:val="218352D2"/>
    <w:multiLevelType w:val="hybridMultilevel"/>
    <w:tmpl w:val="F392CC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D58471E"/>
    <w:multiLevelType w:val="hybridMultilevel"/>
    <w:tmpl w:val="EC507B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5496C69"/>
    <w:multiLevelType w:val="hybridMultilevel"/>
    <w:tmpl w:val="ACB4F87A"/>
    <w:lvl w:ilvl="0" w:tplc="0409000F">
      <w:start w:val="1"/>
      <w:numFmt w:val="decimal"/>
      <w:lvlText w:val="%1."/>
      <w:lvlJc w:val="left"/>
      <w:pPr>
        <w:ind w:left="3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  <w:rPr>
        <w:rFonts w:cs="Times New Roman"/>
      </w:rPr>
    </w:lvl>
  </w:abstractNum>
  <w:abstractNum w:abstractNumId="4" w15:restartNumberingAfterBreak="0">
    <w:nsid w:val="4F1175D6"/>
    <w:multiLevelType w:val="hybridMultilevel"/>
    <w:tmpl w:val="B6902086"/>
    <w:lvl w:ilvl="0" w:tplc="0409000F">
      <w:start w:val="1"/>
      <w:numFmt w:val="decimal"/>
      <w:lvlText w:val="%1."/>
      <w:lvlJc w:val="left"/>
      <w:pPr>
        <w:ind w:left="74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0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6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  <w:rPr>
        <w:rFonts w:cs="Times New Roman"/>
      </w:rPr>
    </w:lvl>
  </w:abstractNum>
  <w:abstractNum w:abstractNumId="5" w15:restartNumberingAfterBreak="0">
    <w:nsid w:val="60BB211F"/>
    <w:multiLevelType w:val="hybridMultilevel"/>
    <w:tmpl w:val="977C1566"/>
    <w:lvl w:ilvl="0" w:tplc="0409000F">
      <w:start w:val="1"/>
      <w:numFmt w:val="decimal"/>
      <w:lvlText w:val="%1."/>
      <w:lvlJc w:val="left"/>
      <w:pPr>
        <w:ind w:left="74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0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6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  <w:rPr>
        <w:rFonts w:cs="Times New Roman"/>
      </w:rPr>
    </w:lvl>
  </w:abstractNum>
  <w:abstractNum w:abstractNumId="6" w15:restartNumberingAfterBreak="0">
    <w:nsid w:val="64525F1D"/>
    <w:multiLevelType w:val="hybridMultilevel"/>
    <w:tmpl w:val="39422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6479E9"/>
    <w:multiLevelType w:val="hybridMultilevel"/>
    <w:tmpl w:val="83F26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4BB"/>
    <w:rsid w:val="000223D7"/>
    <w:rsid w:val="00027881"/>
    <w:rsid w:val="00032C24"/>
    <w:rsid w:val="00047B5F"/>
    <w:rsid w:val="00050A58"/>
    <w:rsid w:val="000566B8"/>
    <w:rsid w:val="0006487D"/>
    <w:rsid w:val="00070A82"/>
    <w:rsid w:val="00076C18"/>
    <w:rsid w:val="00082CAD"/>
    <w:rsid w:val="00093FC6"/>
    <w:rsid w:val="000A708A"/>
    <w:rsid w:val="000B1D38"/>
    <w:rsid w:val="000B26B8"/>
    <w:rsid w:val="000B2F90"/>
    <w:rsid w:val="000C6133"/>
    <w:rsid w:val="000C6A16"/>
    <w:rsid w:val="000D68AC"/>
    <w:rsid w:val="00122715"/>
    <w:rsid w:val="00123F73"/>
    <w:rsid w:val="00146DE4"/>
    <w:rsid w:val="00181271"/>
    <w:rsid w:val="00182802"/>
    <w:rsid w:val="001878DC"/>
    <w:rsid w:val="001939F8"/>
    <w:rsid w:val="001B41ED"/>
    <w:rsid w:val="001C5C7F"/>
    <w:rsid w:val="001D233F"/>
    <w:rsid w:val="001D7E9E"/>
    <w:rsid w:val="001E009A"/>
    <w:rsid w:val="001E1DB6"/>
    <w:rsid w:val="001F2874"/>
    <w:rsid w:val="001F5005"/>
    <w:rsid w:val="00205067"/>
    <w:rsid w:val="0021366C"/>
    <w:rsid w:val="002307CC"/>
    <w:rsid w:val="002337B3"/>
    <w:rsid w:val="00271BBC"/>
    <w:rsid w:val="00274E41"/>
    <w:rsid w:val="0028237C"/>
    <w:rsid w:val="002A1569"/>
    <w:rsid w:val="002A3074"/>
    <w:rsid w:val="002C2943"/>
    <w:rsid w:val="002E026B"/>
    <w:rsid w:val="002E1F74"/>
    <w:rsid w:val="002F6D62"/>
    <w:rsid w:val="00322AE9"/>
    <w:rsid w:val="00323F70"/>
    <w:rsid w:val="003269AC"/>
    <w:rsid w:val="00331F1F"/>
    <w:rsid w:val="00347951"/>
    <w:rsid w:val="00352BD1"/>
    <w:rsid w:val="00354D18"/>
    <w:rsid w:val="00356532"/>
    <w:rsid w:val="00367708"/>
    <w:rsid w:val="00382BCD"/>
    <w:rsid w:val="00390F95"/>
    <w:rsid w:val="003A40A8"/>
    <w:rsid w:val="003E6FC5"/>
    <w:rsid w:val="00410117"/>
    <w:rsid w:val="00421576"/>
    <w:rsid w:val="00422580"/>
    <w:rsid w:val="00425A06"/>
    <w:rsid w:val="00427ED2"/>
    <w:rsid w:val="00431BE8"/>
    <w:rsid w:val="004373A7"/>
    <w:rsid w:val="004539F5"/>
    <w:rsid w:val="00470203"/>
    <w:rsid w:val="004749B0"/>
    <w:rsid w:val="00476975"/>
    <w:rsid w:val="00485C71"/>
    <w:rsid w:val="004953A0"/>
    <w:rsid w:val="004A0F46"/>
    <w:rsid w:val="004A107D"/>
    <w:rsid w:val="004A2566"/>
    <w:rsid w:val="004A2742"/>
    <w:rsid w:val="004C266A"/>
    <w:rsid w:val="004C5515"/>
    <w:rsid w:val="004D6C5E"/>
    <w:rsid w:val="004D765C"/>
    <w:rsid w:val="004E46A0"/>
    <w:rsid w:val="004F37BA"/>
    <w:rsid w:val="00505345"/>
    <w:rsid w:val="00521545"/>
    <w:rsid w:val="00527037"/>
    <w:rsid w:val="00536471"/>
    <w:rsid w:val="00542B3D"/>
    <w:rsid w:val="005510B4"/>
    <w:rsid w:val="005531F5"/>
    <w:rsid w:val="005569F1"/>
    <w:rsid w:val="00561AC5"/>
    <w:rsid w:val="00565F0A"/>
    <w:rsid w:val="0056603E"/>
    <w:rsid w:val="005738AB"/>
    <w:rsid w:val="00574F31"/>
    <w:rsid w:val="005750D4"/>
    <w:rsid w:val="00585DBE"/>
    <w:rsid w:val="005903F3"/>
    <w:rsid w:val="00590E92"/>
    <w:rsid w:val="005A7AFC"/>
    <w:rsid w:val="005B3B90"/>
    <w:rsid w:val="005B3CA2"/>
    <w:rsid w:val="005C11F9"/>
    <w:rsid w:val="005C1AB7"/>
    <w:rsid w:val="005E1373"/>
    <w:rsid w:val="005F7E61"/>
    <w:rsid w:val="006068ED"/>
    <w:rsid w:val="00610B42"/>
    <w:rsid w:val="00611C6A"/>
    <w:rsid w:val="0061202C"/>
    <w:rsid w:val="006158C7"/>
    <w:rsid w:val="00637B1C"/>
    <w:rsid w:val="00645BC5"/>
    <w:rsid w:val="00653DDF"/>
    <w:rsid w:val="00656F6A"/>
    <w:rsid w:val="00657033"/>
    <w:rsid w:val="00666C81"/>
    <w:rsid w:val="00670D04"/>
    <w:rsid w:val="006741E1"/>
    <w:rsid w:val="00683883"/>
    <w:rsid w:val="0069345E"/>
    <w:rsid w:val="006F3984"/>
    <w:rsid w:val="0070271F"/>
    <w:rsid w:val="00703DBD"/>
    <w:rsid w:val="00717B12"/>
    <w:rsid w:val="00720048"/>
    <w:rsid w:val="00721EC7"/>
    <w:rsid w:val="00722A06"/>
    <w:rsid w:val="007242E6"/>
    <w:rsid w:val="00730EC2"/>
    <w:rsid w:val="007704EE"/>
    <w:rsid w:val="007A0B4D"/>
    <w:rsid w:val="007A63CE"/>
    <w:rsid w:val="007C1787"/>
    <w:rsid w:val="007F24C7"/>
    <w:rsid w:val="007F3790"/>
    <w:rsid w:val="007F3B93"/>
    <w:rsid w:val="00801D8B"/>
    <w:rsid w:val="008141ED"/>
    <w:rsid w:val="00826ACA"/>
    <w:rsid w:val="00830646"/>
    <w:rsid w:val="0083178C"/>
    <w:rsid w:val="008354BB"/>
    <w:rsid w:val="008369AE"/>
    <w:rsid w:val="00837A44"/>
    <w:rsid w:val="00840CB2"/>
    <w:rsid w:val="00855F71"/>
    <w:rsid w:val="00857973"/>
    <w:rsid w:val="008662C4"/>
    <w:rsid w:val="00874E30"/>
    <w:rsid w:val="008A42B1"/>
    <w:rsid w:val="008A436E"/>
    <w:rsid w:val="008B5621"/>
    <w:rsid w:val="008B5A4E"/>
    <w:rsid w:val="008E696B"/>
    <w:rsid w:val="008E6A90"/>
    <w:rsid w:val="008E7958"/>
    <w:rsid w:val="008F07C9"/>
    <w:rsid w:val="008F3512"/>
    <w:rsid w:val="008F3571"/>
    <w:rsid w:val="00900146"/>
    <w:rsid w:val="00904991"/>
    <w:rsid w:val="00937D26"/>
    <w:rsid w:val="00940E58"/>
    <w:rsid w:val="00941EE8"/>
    <w:rsid w:val="00950EE6"/>
    <w:rsid w:val="00956A80"/>
    <w:rsid w:val="00960575"/>
    <w:rsid w:val="00966A38"/>
    <w:rsid w:val="00967AAE"/>
    <w:rsid w:val="00972DD2"/>
    <w:rsid w:val="009900D5"/>
    <w:rsid w:val="00994983"/>
    <w:rsid w:val="00997F98"/>
    <w:rsid w:val="009C28C1"/>
    <w:rsid w:val="009C519B"/>
    <w:rsid w:val="009D6E1F"/>
    <w:rsid w:val="009E089B"/>
    <w:rsid w:val="009E09C1"/>
    <w:rsid w:val="009E732A"/>
    <w:rsid w:val="009F2C57"/>
    <w:rsid w:val="009F5CEC"/>
    <w:rsid w:val="00A16438"/>
    <w:rsid w:val="00A37923"/>
    <w:rsid w:val="00A4082C"/>
    <w:rsid w:val="00A46C21"/>
    <w:rsid w:val="00A55D77"/>
    <w:rsid w:val="00A6540D"/>
    <w:rsid w:val="00A703A4"/>
    <w:rsid w:val="00A832A5"/>
    <w:rsid w:val="00A9482E"/>
    <w:rsid w:val="00AA43E5"/>
    <w:rsid w:val="00AA5A0B"/>
    <w:rsid w:val="00AB42A5"/>
    <w:rsid w:val="00AB659B"/>
    <w:rsid w:val="00AC5179"/>
    <w:rsid w:val="00AD0E0C"/>
    <w:rsid w:val="00AD2106"/>
    <w:rsid w:val="00AE4494"/>
    <w:rsid w:val="00AF7667"/>
    <w:rsid w:val="00B04D0B"/>
    <w:rsid w:val="00B25F24"/>
    <w:rsid w:val="00B27E17"/>
    <w:rsid w:val="00B65A43"/>
    <w:rsid w:val="00B827D4"/>
    <w:rsid w:val="00B94D12"/>
    <w:rsid w:val="00B94E37"/>
    <w:rsid w:val="00BD34B6"/>
    <w:rsid w:val="00BD39CF"/>
    <w:rsid w:val="00BE44B1"/>
    <w:rsid w:val="00BE6E4E"/>
    <w:rsid w:val="00C01FCF"/>
    <w:rsid w:val="00C0730F"/>
    <w:rsid w:val="00C1700D"/>
    <w:rsid w:val="00C40B9C"/>
    <w:rsid w:val="00C45FF8"/>
    <w:rsid w:val="00C50842"/>
    <w:rsid w:val="00C53622"/>
    <w:rsid w:val="00C6111A"/>
    <w:rsid w:val="00C65131"/>
    <w:rsid w:val="00C769A7"/>
    <w:rsid w:val="00C77337"/>
    <w:rsid w:val="00C82132"/>
    <w:rsid w:val="00CA5C69"/>
    <w:rsid w:val="00CA628D"/>
    <w:rsid w:val="00CA63BA"/>
    <w:rsid w:val="00CB0752"/>
    <w:rsid w:val="00CD5480"/>
    <w:rsid w:val="00CD766D"/>
    <w:rsid w:val="00D00461"/>
    <w:rsid w:val="00D14AB4"/>
    <w:rsid w:val="00D16DDC"/>
    <w:rsid w:val="00D21B04"/>
    <w:rsid w:val="00D64BCA"/>
    <w:rsid w:val="00D70E31"/>
    <w:rsid w:val="00DA095F"/>
    <w:rsid w:val="00DA32D2"/>
    <w:rsid w:val="00DB01B7"/>
    <w:rsid w:val="00DB0A04"/>
    <w:rsid w:val="00DC166C"/>
    <w:rsid w:val="00DC7A36"/>
    <w:rsid w:val="00DD2A46"/>
    <w:rsid w:val="00DD686B"/>
    <w:rsid w:val="00DE079D"/>
    <w:rsid w:val="00DF25C5"/>
    <w:rsid w:val="00E01AEF"/>
    <w:rsid w:val="00E06751"/>
    <w:rsid w:val="00E12CE1"/>
    <w:rsid w:val="00E1332E"/>
    <w:rsid w:val="00E16CD1"/>
    <w:rsid w:val="00E21501"/>
    <w:rsid w:val="00E26E49"/>
    <w:rsid w:val="00E5094B"/>
    <w:rsid w:val="00E549F6"/>
    <w:rsid w:val="00E75758"/>
    <w:rsid w:val="00E81D90"/>
    <w:rsid w:val="00E95E79"/>
    <w:rsid w:val="00EA055B"/>
    <w:rsid w:val="00EB2A5C"/>
    <w:rsid w:val="00EB7DFA"/>
    <w:rsid w:val="00EC009D"/>
    <w:rsid w:val="00EE5DD2"/>
    <w:rsid w:val="00EE7E68"/>
    <w:rsid w:val="00EF0F21"/>
    <w:rsid w:val="00F1164B"/>
    <w:rsid w:val="00F11BC6"/>
    <w:rsid w:val="00F14F87"/>
    <w:rsid w:val="00F151C2"/>
    <w:rsid w:val="00F36AA8"/>
    <w:rsid w:val="00F61594"/>
    <w:rsid w:val="00F65D31"/>
    <w:rsid w:val="00F8104D"/>
    <w:rsid w:val="00F81407"/>
    <w:rsid w:val="00F924BE"/>
    <w:rsid w:val="00F95A5E"/>
    <w:rsid w:val="00F974D1"/>
    <w:rsid w:val="00FC0675"/>
    <w:rsid w:val="00FD2665"/>
    <w:rsid w:val="00FE2D08"/>
    <w:rsid w:val="00FE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07E28345"/>
  <w15:docId w15:val="{5D9C7ADE-EC50-4138-9E57-5ED31E397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686B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D686B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DD686B"/>
    <w:pPr>
      <w:tabs>
        <w:tab w:val="center" w:pos="4153"/>
        <w:tab w:val="right" w:pos="8306"/>
      </w:tabs>
    </w:pPr>
  </w:style>
  <w:style w:type="character" w:styleId="a6">
    <w:name w:val="page number"/>
    <w:uiPriority w:val="99"/>
    <w:rsid w:val="00DD686B"/>
    <w:rPr>
      <w:rFonts w:cs="Times New Roman"/>
    </w:rPr>
  </w:style>
  <w:style w:type="paragraph" w:styleId="a7">
    <w:name w:val="footer"/>
    <w:basedOn w:val="a"/>
    <w:link w:val="a8"/>
    <w:uiPriority w:val="99"/>
    <w:rsid w:val="00DD686B"/>
    <w:pPr>
      <w:tabs>
        <w:tab w:val="center" w:pos="4153"/>
        <w:tab w:val="right" w:pos="8306"/>
      </w:tabs>
    </w:pPr>
  </w:style>
  <w:style w:type="paragraph" w:styleId="a9">
    <w:name w:val="List Paragraph"/>
    <w:basedOn w:val="a"/>
    <w:uiPriority w:val="99"/>
    <w:qFormat/>
    <w:rsid w:val="00DD2A46"/>
    <w:pPr>
      <w:bidi w:val="0"/>
      <w:spacing w:line="360" w:lineRule="auto"/>
      <w:ind w:left="720"/>
      <w:contextualSpacing/>
      <w:jc w:val="right"/>
    </w:pPr>
    <w:rPr>
      <w:rFonts w:ascii="Arial" w:hAnsi="Arial" w:cs="David"/>
    </w:rPr>
  </w:style>
  <w:style w:type="character" w:customStyle="1" w:styleId="a5">
    <w:name w:val="כותרת עליונה תו"/>
    <w:link w:val="a4"/>
    <w:uiPriority w:val="99"/>
    <w:semiHidden/>
    <w:locked/>
    <w:rsid w:val="000566B8"/>
    <w:rPr>
      <w:rFonts w:cs="Times New Roman"/>
      <w:sz w:val="24"/>
      <w:szCs w:val="24"/>
    </w:rPr>
  </w:style>
  <w:style w:type="character" w:customStyle="1" w:styleId="a8">
    <w:name w:val="כותרת תחתונה תו"/>
    <w:link w:val="a7"/>
    <w:uiPriority w:val="99"/>
    <w:semiHidden/>
    <w:locked/>
    <w:rsid w:val="000566B8"/>
    <w:rPr>
      <w:rFonts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74F31"/>
    <w:rPr>
      <w:rFonts w:ascii="Tahoma" w:hAnsi="Tahoma" w:cs="Tahoma"/>
      <w:sz w:val="16"/>
      <w:szCs w:val="16"/>
    </w:rPr>
  </w:style>
  <w:style w:type="character" w:customStyle="1" w:styleId="ab">
    <w:name w:val="טקסט בלונים תו"/>
    <w:link w:val="aa"/>
    <w:uiPriority w:val="99"/>
    <w:semiHidden/>
    <w:rsid w:val="00574F31"/>
    <w:rPr>
      <w:rFonts w:ascii="Tahoma" w:hAnsi="Tahoma" w:cs="Tahoma"/>
      <w:sz w:val="16"/>
      <w:szCs w:val="16"/>
    </w:rPr>
  </w:style>
  <w:style w:type="paragraph" w:customStyle="1" w:styleId="title1">
    <w:name w:val="title1"/>
    <w:basedOn w:val="a"/>
    <w:rsid w:val="00F8104D"/>
    <w:pPr>
      <w:bidi w:val="0"/>
    </w:pPr>
    <w:rPr>
      <w:sz w:val="27"/>
      <w:szCs w:val="27"/>
    </w:rPr>
  </w:style>
  <w:style w:type="paragraph" w:customStyle="1" w:styleId="desc2">
    <w:name w:val="desc2"/>
    <w:basedOn w:val="a"/>
    <w:rsid w:val="00F8104D"/>
    <w:pPr>
      <w:bidi w:val="0"/>
    </w:pPr>
    <w:rPr>
      <w:sz w:val="26"/>
      <w:szCs w:val="26"/>
    </w:rPr>
  </w:style>
  <w:style w:type="paragraph" w:customStyle="1" w:styleId="details1">
    <w:name w:val="details1"/>
    <w:basedOn w:val="a"/>
    <w:rsid w:val="00F8104D"/>
    <w:pPr>
      <w:bidi w:val="0"/>
    </w:pPr>
    <w:rPr>
      <w:sz w:val="22"/>
      <w:szCs w:val="22"/>
    </w:rPr>
  </w:style>
  <w:style w:type="character" w:customStyle="1" w:styleId="jrnl">
    <w:name w:val="jrnl"/>
    <w:basedOn w:val="a0"/>
    <w:rsid w:val="00F8104D"/>
  </w:style>
  <w:style w:type="paragraph" w:styleId="HTML">
    <w:name w:val="HTML Preformatted"/>
    <w:basedOn w:val="a"/>
    <w:link w:val="HTML0"/>
    <w:uiPriority w:val="99"/>
    <w:semiHidden/>
    <w:unhideWhenUsed/>
    <w:rsid w:val="00AE44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HTML מעוצב מראש תו"/>
    <w:basedOn w:val="a0"/>
    <w:link w:val="HTML"/>
    <w:uiPriority w:val="99"/>
    <w:semiHidden/>
    <w:rsid w:val="00AE4494"/>
    <w:rPr>
      <w:rFonts w:ascii="Courier New" w:hAnsi="Courier New" w:cs="Courier New"/>
    </w:rPr>
  </w:style>
  <w:style w:type="character" w:styleId="Hyperlink">
    <w:name w:val="Hyperlink"/>
    <w:basedOn w:val="a0"/>
    <w:uiPriority w:val="99"/>
    <w:semiHidden/>
    <w:unhideWhenUsed/>
    <w:rsid w:val="00FD26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0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336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86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5085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2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91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27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730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19660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016181">
                                  <w:marLeft w:val="0"/>
                                  <w:marRight w:val="0"/>
                                  <w:marTop w:val="34"/>
                                  <w:marBottom w:val="3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229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58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4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ncbi.nlm.nih.gov/pubmed/22729215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Local%20Settings\Temporary%20Internet%20Files\Content.Outlook\W1TSKUVS\55-828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55-828.dot</Template>
  <TotalTime>0</TotalTime>
  <Pages>4</Pages>
  <Words>1097</Words>
  <Characters>5486</Characters>
  <Application>Microsoft Office Word</Application>
  <DocSecurity>4</DocSecurity>
  <Lines>45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תאריך עדכון:</vt:lpstr>
      <vt:lpstr>תאריך עדכון:</vt:lpstr>
    </vt:vector>
  </TitlesOfParts>
  <Company>BI</Company>
  <LinksUpToDate>false</LinksUpToDate>
  <CharactersWithSpaces>6570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תאריך עדכון:</dc:title>
  <dc:creator>User</dc:creator>
  <cp:lastModifiedBy>אילנה אלגרבלי</cp:lastModifiedBy>
  <cp:revision>2</cp:revision>
  <cp:lastPrinted>2014-06-09T13:43:00Z</cp:lastPrinted>
  <dcterms:created xsi:type="dcterms:W3CDTF">2021-12-29T12:15:00Z</dcterms:created>
  <dcterms:modified xsi:type="dcterms:W3CDTF">2021-12-29T12:15:00Z</dcterms:modified>
</cp:coreProperties>
</file>